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krystalografii rentgenowskiej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 dr hab. inż. Janusz Zachara, dr hab. inż. Izabela Madura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 - profil praktyczny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CH.TIK5003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- 60 h, w tym:
a)	obecność na wykładach - 15 h,
b)	udział w ćwiczeniach - 30 h
c)	konsultacje do wykładu i ćwiczeń - 15 h
2.	zapoznanie się ze wskazaną literaturą - 10 h
3.	wykonanie zadań indywidualnych i zespołowych -10 h
4.	przygotowanie do kolokwium – 10h
Razem nakład pracy studenta: 90 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- 15 h,
2.	udział w ćwiczeniach - 30 h
3.	udział konsultacjach - 15 h
Razem: 60 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Fizyka, Chemia Fizyczna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 • mieć wiedzę teoretyczną na temat budowy faz krystalicznych, • umieć właściwie operować podstawowymi pojęciami krystalograficznymi i wykonać podstawowe obliczenia krystalograficzne • znać metody doświadczalne prowadzące do wyznaczenia struktury krystalicznej, • na podstawie literatury i innych źródeł zapoznać się samodzielnie z wybranym zagadnieniem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zapoznanie słuchaczy z podstawami teorii budowy faz krystalicznych i metodami doświadczalnymi prowadzącymi do wyznaczenia struktury krystalicznej. Treści merytoryczne wykładu: - Definicja kryształu i wprowadzenie podstawowych pojęć: sieć przestrzenna i sieć krystaliczna, komórka elementarna, współrzędne krystalograficzne, proste sieciowe, płaszczyzny sieciowe. Ważniejsze wzory krystalograficzne. - Operacje i elementy symetrii grup punktowych (klas symetrii). Rzut stereograficzny. Złożenie elementów symetrii. Przegląd klas symetrii. - Układy krystalograficzne. Symetria translacyjna sieci. Sieci Bravais'ego. - Opis morfologii kryształu. Postacie proste i złożone kryształów. Przykładowe projekcje monokryształów. - Strukturalne elementy symetrii. Grupy przestrzenne - charakterystyka wybranych prostych grup przestrzennych. - Źródła promieniowania rentgenowskiego i jego oddziaływanie z materią. Warunki dyfrakcji na kryształach. Równania Lauego i Braggów. Sieć odwrotna a geometria dyfrakcji - konstrukcja Ewalda. - Dyfrakcyjna sieć odwrotna - czynnik struktury, wygaszania systematyczne, prawo Friedla, grupy dyfrakcyjne Lauego. - Problem fazowy i metody rozwiązywania struktury kryształu. Udokładnianie modelu struktury. - Interpretacja danych strukturalnych. - Doświadczalne metody krystalografii rentgenowskiej - badania monokryształów i polikryształów. Ćwiczenia są prowadzone jako zajęcia uzupełniające i wspomagające wykład z podstaw krystalografii rentgenowskiej. Rozwiązując proste problemy krystalograficzne studenci rozwijają wyobraźnię przestrzenną i zdobywają praktyczne umiejętności posługiwania się pojęciami z krystalografii geometrycznej i rentgenowskiej. Treści merytoryczne ćwiczeń obejmują: - Wyznaczanie wskaźników płaszczyzn oraz prostych sieciowych. - Obliczenia geometryczne w układach współrzędnych krystalograficznych. - Rzut stereograficzny ścian kryształu i wyznaczanie klasy krystalograficznej. Wykorzystanie siatki Wulfa i projekcje wybranych figur (monokryształów). - Przypisywanie grupy punktowej dla wybranych cząsteczek. Analiza morfologiczna wybranych kryształów. - Sieci Bravais'ego i strukturalne elementy symetrii oraz ich złożenie. Międzynarodowe symbole grup przestrzennych i określanie na tej podstawie układu krystalograficznego, klasy krystalograficznej oraz operacji symetrii. - Wyznaczanie elementów symetrii i zespołów pozycji symetrycznie równoważnych dla wybranych grup przestrzennych. - Zapoznanie studentów z przebiegiem pomiaru dyfrakcyjnego dla monokryształu na czterokołowym dyfraktometrze z detektorem CCD oraz procedurą wyznaczania struktury kryształu. - Określanie typu sieci Bravais, klasy Lauego oraz grupy przestrzennej na podstawie otrzymanych obrazów dyfrakcyjnych sieć odwrotnych. - Zapoznanie z przebiegiem pomiaru dyfrakcyjnego próbek polikrystalicznych. Wykorzystanie równania Braggów w obliczeniach dla dyfraktogramów proszkowych. - Ćwiczenia z wykorzystaniem strukturalnych baz danych ICSD/CSD. - Analiza strukturalna i prezentacja jej wyników. Opis budowy cząsteczek i ich upakowania w sieci krystalicznej. Graficzna prezentacja struktur. Interpretacja warunków pomiaru oraz uzyskanych wskaźników rozbieżności.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z ćwiczeń i oceny z prac domowych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Z. Trzaska-Durski, H. Trzaska-Durska, Podstawy krystalografii strukturalnej i rentgenowskiej, PWN 1994. 2. Z. Bojarski, M. Gigla, K. Stróż, M. Surowiec, Krystalografia - podręcznik wspomagany komputerowo, PWN 1996, 2001. 3. P. Luger, Rentgenografia strukturalna monokryształów, PWN 1989. 4. M. van Meerssche, J. Feneau-Dupont, Krystalografia i chemia strukturalna, PWN 1984. 5. W. Massa, Crystal Structure Determination, 2nd ed., Springer Verlag 2004.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teoretyczne podstawy opisu budowy faz krystalicznych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doświadczalne służące do charakteryzacji faz krystalicznych oraz pozwalające na wyznaczenie struktury krystalicznej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pozyskiwać i interpretować dane literaturowe oraz zgromadzone w bazach danych strukturalnych dotyczące wyników badań dyfrakcyjnych i oceniać ich rzetelność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indywidualne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praktyczną umiejętność opisu struktur krystalicznych i posługiwania się podstawowymi pojęciami krystalograficznymi zarówno w języku polskim jak i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umiejętności pozwalające na prowadzenie efektywnego procesu samokształcenia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posiada umiejętność pracy w zespole, do którego potrafi wnieść samodzielne myślenie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zespołowe zadanie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2025-05-12T15:20:03+02:00</dcterms:created>
  <dcterms:modified xsi:type="dcterms:W3CDTF">2025-05-12T15:20:03+02:00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