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Mirosław Grabowski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egzaminu - 15, razem - 55; Ćwiczenia audytoryjne: liczba godzin według planu studiów - 30,  zapoznanie ze wskazaną literaturą - 15, przygotowanie do kolokwiów - 15, razem - 60;                                   Razem - 135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2,4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umożliwienie studentom zdobycia podstawowej wiedzy dotyczącej  procesów przekazywania energii i ciepła, podstawowej wiedzy dotyczącej wpływu procesów generowania energii na śodowisko naturalne oraz metod pomiarowych stosowanych  w termodynamice. Zakres tematyczny zajęć praktycznych (ćwiczenia) umożliwia zdobycie umiejętności stosowania wiedzy z zakresu termodynamiki do rozwiązywania problemów technicznych.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"W1 - Wprowadzenie do przedmiotu. Jednostki miar podstawowe, wtórne i pochodne. Układy termodynamiczne zamknięte i otwarte. Parametry ekstensywne i intensywne. Przemiana termodynamiczna. Praca, ciepło, dysypacja energii. Energia wewnętrzna i energia całkowita ;
W2 - Praca bezwzględna. I zasada termodynamiki dla układów zamkniętych. Praca techniczna. I zasada termodynamiki dla układów otwartych.Entalpia. Przemiany odwracalne i nieodwracalne; 
W3 - Pewnik równowagi. Zerowa zasada termodynamiki. Entropia; równanie Gibbsa i równanie definicyjne entropii. II zasada termodynamiki w sformułowaniu dla układów odosobnionych;
W4 - Obiegi termodynamiczne silników oraz chłodziarek i pomp ciepła. Obiegi Carnota. Sprawności silników oraz współczynniki wydajności chłodziarek i pomp ciepła, znaczenie nieodwracalności obiegów. II zasada termodynamiki w sformułowaniu dla obiegów termodynamicznych.III zasada termodynamiki;
W5 - Gazy doskonałe i ich mieszaniny. Równanie stanu gazu doskonałego. Prawo Avogadra. Stałe gazów. Ciepło właściwe gazów doskonałych i prawo Daltona. Przeliczenia udziałów objętościowych i masowych mieszaniny gazów. Entropia gazu doskonałego;
W6 - Charakterystyczne  przemiany gazu (izochoryczna,  izotermiczna,  izobaryczna,  adiabatyczno-izentropowa, politropowa). Wykresy  T-s oraz  h-s  i  ich zastosowanie. Równania stanu gazów rzeczywistych. Adiabatyczne przemiany nieodwracalne (dławienie, mieszanie);
W7 - Para nasycona. Para wilgotna. Punkt krytyczny. Para przegrzana. Wykresy własności par w układzie p-v, T-v, T-s oraz h-s;
W8 - Przemiany charakterystyczne par. Adiabatyczne dławienie pary. Rozprężanie skroplin;
W9 - Powietrze wilgotne, wykres    i-x    i jego zastosowanie w psychrometrii, suszarnictwie i meteorologii. Mieszanie strumieni wilgotnego powietrza. Punkt rosy i wilgotnego termometru;
W10 - Przepływ czynnika ściśliwego. Parametry krytyczne przy przepływie krytycznym. Liczba Macha i prędkość dźwięku. Przepływ gazu przez dyfuzory. Dysza de Lavala;
W11 - Spalanie. Wartość opałowa i ciepło spalania, metody ich określania. Zapotrzebowanie powietrza dla procesów spalania. Współczynnik nadmiaru powietrza. Objętość spalin. Przebieg procesów spalania w komorze paleniskowej kotłów oraz określenie teoretycznej i rzeczywistej temperatury spalania; 
W12 - Rodzaje   wymiany   ciepła.   Przewodzenie   ustalone i   nieustalone.   Wnikanie   ciepła. Podobieństwo zjawisk, przenikanie ciepła;
W13 - Promieniowanie cieplne. Złożona wymiana ciepła. Wymienniki ciepła;
W14 -  Maszyny cieplne i ich sprawności.  Obiegi porównawcze silników cieplnych;
W15 - Niekonwencjonalne źródła energii
C1 - Przeliczanie wartości wielkości fizycznych w różnych jednostkach miar;
C2 - Pierwsza zasada termodynamiki. Bilanse energetyczne;
C3 - Określenie stanu gazu doskonałego i mieszaniny gazów doskonałych;
C4 - Przemiany charakterystyczne gazów doskonałych;
C5 - Przemiany charakterystyczne pary wodnej;
C6 - Przemiany powietrza wilgotnego;
C7 - Zagadnienia przepływów i spalania;
C8 - Wymiana ciepła;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"Ocena końcowa (zaliczeniowa) dla przedmiotu jest oceną łączną, wyznaczaną jako średnia ważona dwóch pozytywnych ocen z zaliczenia części wykładowej i ćwiczeniowej z wagami odpowiednio 0,7 i 0,3. Warunkiem zaliczenia części wykładowej przedmiotu jest uzyskanie pozytywnej oceny z części teoretycznej egzaminu pisemnego obejmującego sprawdzenie wiedzy z zakresu zagadnień omawianych podczas wykładów, w tym również wiedzy nabytej samodzielnie przez studenta ze wskazanej przez prowadzącego literatury i innych źródeł. Warunkiem zaliczenia części ćwiczeniowej przedmiotu jest uzyskanie odpowiedniej ilości punktów podczas trwania semestru. Punkty student może uzyskać w trakcie semestru, biorąc udział w dwóch kolokwiach.  Suma uzyskanych punktów jest kryterium, na podstawie którego student otrzymuje ocenę z części ćwiczeniowej. Punktacja obejmuje sprawdzenie wiedzy i umiejętności z zakresu problematyki zadań rozwiązywanych na zajęciach ćwiczeniowych, w tym również wiedzy nabytej samodzielnie przez studenta ze wskazanej przez prowadzącego literatury i innych źródeł. Szczegółowe zasady oceny studentów, organizacji zajęć oraz zasady korzystania z materiałów pomocniczych podawane są na początku zajęć dydaktycznych. Przy zaliczeniu poszczególnych prac stosowana jest skala ocen przyporządkowana do określonej procentowo przyswojonej wiedzy: 5,0 - 91%-100%, 4,5- 80%-91%, 4-71%-80%, 3,5-61%-70%, 3-51%-60%, 2- 0% - 50%.Obecność na ćwiczeniach audytoryjnych jest obowiązkowa. W uzasadnionych sytuacjach dopuszcza się nieobecność na maksymalnie dwóch zajęciach przy czym wymagane jest usprawiedliwienie nieobecności.W sprawach nieuregulowanych w regulaminie przedmiotu, znajdują zastosowanie odpowiednie przepisy Regulaminu Studiów w Politechnice Warszawskiej.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"1.Wiśniewski S.: Termodynamika techniczna. WNT Warszawa 1999 r. 2 Szargut J.: Termodynamika. PWN, Warszawa 2000 r. 3  Staniszewski B.: Termodynamika, PWN, Warszawa,1986. 4.Cieśliński J.,Grudziński D.,Jasiński W.,Pudlik W.: Termodynamika, zadania i przykłady obliczeniowe, Wydawnictwo PG, Gdańsk,2008. Górzyński Jan Termodynamika wykłady i zadania z rozwiązaniami Wydawnictwo PW 2014 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Ma uporządkowaną wiedzę w zakresie algebry i analizy matematycznej przydatną do formułowania i rozwiązywania typowych prostych zadań z termodynamiki.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(C1 - C8). Egzamin (W1 - W15)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 i podbudowaną teoretycznie wiedzę z zakresu termodynamiki, w tym wiedzę z tego zakresu niezbędną do zrozumienia fizycznych i fizyko-chemicznych zjawisk występujących podczas funkcjonowania maszyn i urządzeń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(C2, C8). Egzamin (W2, W4, W11 - W15)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Zna podstawowe metody bilansowania prostych układów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(C2). Egzamin (W2 - W4, W14)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U09_03: </w:t>
      </w:r>
    </w:p>
    <w:p>
      <w:pPr/>
      <w:r>
        <w:rPr/>
        <w:t xml:space="preserve">Potrafi zidentyfikować strumienie procesowe oraz oddziaływania energetyczne w układach termodynamicznych do potrzeb tworzenia bilansów energetycznych.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(C2). Egzamin (W2 - W4, 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2026-09-11T13:32:27+02:00</dcterms:created>
  <dcterms:modified xsi:type="dcterms:W3CDTF">2026-09-11T13:32:27+02:00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