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stosowana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Opala, ad.,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wykładu 9 godz., godziny ćwiczeń 9 godz., nauka własna 24 godz., przygotowanie do egzaminu kolokwiów (w tym konsultacje) 18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godziny wykładu 9 godz., godziny ćwiczeń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cwiczenia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mechaniki analitycznej, modelowania układów drgających, elementów analizy i syntezy układów dynamicznych (w tym stosowanych w środkach transportu).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mechaniki klasycznej, zasady zmienności i zachowania, dynamika bryły sztywnej w przestrzeni. Elementy teorii uderzenia. Wstęp do mechaniki analitycznej. Więzy i współrzędne uogólnione, praca przygotowana, zasada d'Alemberta, równania Lagrange’a I i II rodzaju. Drgania mechaniczne. Drgania liniowe układów o jednym lub wielu stopniach swobody. Drgania nieliniowe – przykłady układów o jednym stopniu swobody. Metody analizy układów drgających. Metody syntezy układów drgających. Modelowanie układów mechanicznych. 
Treść ćwiczeń audytoryjnych: opracowanie modeli prostych układów mechanicznych, dobór odpowiednich zasad i metod mechaniki oraz wykonanie obliczeń.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 obejmujące zadania obliczeniowe oraz pytania otwarte teoretyczne lub ewentualnie zaliczenie ustne. Do zaliczenia egzaminu wymagane jest uzyskanie 60% punktów. Ćwiczenia audytoryjne: kolokwium pisemne obejmujące zadania obliczeniowe. Do zaliczenia ćwiczeń wymagane jest uzyskanie 60% punktów. Ocena zintegrowana jest średnią arytmetyczną z ocen z zaliczenia ćwiczeń i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Sawiak S., Wittbrodt E., Mechanika ogólna wybrane zagadnienia – teoria i zadania, WPG, Gdańsk, 2007.
2) Szcześniak W., Nagórski R., Zbiór zadań z mechaniki teoretycznej – dynamika, OWPW, Warszawa, 2020.
3) Arczewski K., Pietrucha J., Szuster A., Drgania układów fizycznych, OWPW, Warszawa, 2014.
4) Rubinowicz W., Królikowski W., Mechanika teoretyczna, PWN, Warszawa,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i równania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Co najmniej dwa pytania otwarte teoretyczne z przykładami obliczeniowymi. Przykłady obliczeniowe z zakresu wyznaczania równań opisujących układy mechaniczne o jednym lub kilku stopniach swobody. Wymagane jest uzyskanie 60%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zagadnienia analizy i syntezy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 którym należy obliczyć wybrane wielkości takie jak przemieszczenia, prędkości, przyspieszenia, siły lub dobrać odpowiednie wartości parametrów układu. Na ocenę pozytywną wymagane jest uzyskanie 60%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modelowania układów mechanicznych oraz struktury drgających układów liniowych i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obliczeniowe w którym należy zapisać model matematyczny układu mechanicznego. Zadanie obliczeniowe z zakresu takich zagadnień jak rezonans, drgania w określonej postaci własnej, tłumienie drgań.  Na ocenę pozytywną wymagane jest uzyskanie 60%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analizy układów mechanicznych ograniczonych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polegające na wyznaczeniu równań więzów i doboru odpowiednich współrzędnych uogólnionych. Na ocenę pozytywną wymagane jest uzyskanie 60% możliwych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	: </w:t>
      </w:r>
    </w:p>
    <w:p>
      <w:pPr/>
      <w:r>
        <w:rPr/>
        <w:t xml:space="preserve">Biegłość w rozwiązywaniu zadań z dynamiki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zadanie obliczeniowe, równania Lagrange’a, d’Alemberta i Newtona-Eulera. Na ocenę pozytywną wymagane jest uzyskanie 60%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rozwiązywać zagadnienia zawierające modele zderzających się prostych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zadanie obliczeniowe, równania z impulsem i współczynnikiem restytucji.  Na ocenę pozytywną wymagane jest uzyskanie 60%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modelować układy mechaniczne.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zadanie obliczeniowe. Na ocenę pozytywną wymagane jest uzyskanie 60% możliwych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2025-05-12T02:04:47+02:00</dcterms:created>
  <dcterms:modified xsi:type="dcterms:W3CDTF">2025-05-12T02:04:47+02:00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