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Procedury analityczne audytu logistycznego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Emilian Szczepański, prof. uczelni, Wydział Transportu Politechniki Warszawskiej Zakład Inżynierii Systemów Transportowych i Logistyki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TR.SMS217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58 godz., w tym: praca na ćwiczeniach projektowych 13 godz., konsultacje 3 godz., zapoznanie się z literaturą 15 godz., praca własna nad projektem 25 godz., obrona projektu 2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(18 godz., w tym: praca na ćwiczeniach projektowych 13 godz., konsultacje 3 godz., obrona projektu 2 godz.)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pkt ECTS (58 godz., w tym: praca na ćwiczeniach projektowych 13 godz., konsultacje 3 godz., praca własna nad projektem 25 godz., zapoznanie z literaturą 15 godz., obrona projektu 2 godz.)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o funkcjonowaniu systemów logistycznych i procesach w nich zachodzących, wiedza o modelowaniu systemów logistycznych, znajomość metod matematycznych w zastosowaniach w obszarze transportu.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umiejętności zastosowania metod i narzędzi do analizy procesów w audycie logistycznym.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Zajęcia projektowe polegające na realizacji zadania audytu logistycznego wybranego procesu. Przeprowadzenie analizy i charakterystyki procesu zachodzącego w systemie logistycznym, ustalenie celu audytu logistycznego, mapowanie procesu, zwymiarowanie i ocena procesu w oparciu o charakterystyki systemu kolejkowego, propozycja usprawnień procesu wraz z oceną skutków przy zastosowaniu dowolnego narzędzia do symulacji komputerowej.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 projektowe – wykonanie i prezentacja projektu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 Filipowicz, B. (1996). Modele stochastyczne w badaniach operacyjnych: analiza i synteza systemów obsługi i sieci kolejkowych. Wydawnictwa Naukowo-Techniczne.
2. Moeller, R. R. (2011). Nowoczesny audyt wewnętrzny. WOLTERS KLUWER.
3. Karkula, M. (2013). Modelowanie i symulacja procesów logistycznych. Wydawnictwa Akademii Górniczo-Hutniczej im. Stanisława Staszica.
4. Jacyna M., Lewczuk K., Projektowanie systemów logistycznych, Wydawnictwo Naukowe PWN, Warszawa 2016.
Literatura uzupełniająca:
1. Frazelle H. E., World-Class Warehousing and Material Handling, Mc Graw-Hill, 2002.
2. Taylor G. D., (red.), Logistics Engineering Handbook, CRC Press, 2008.
3. Beaverstock, M., Greenwood, A., &amp; Nordgren, W. (2019). Symulacja stosowana: modelowanie i analiza przy wykorzystaniu FlexSim. InterMarium.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kierunkowymi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przeprowadzić kompleksową ocenę wariantów projekktowych systemów logistycznych lub ich elementów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projekt i obrona ćwiczenia projektowego, część dotycząca opracowania propozycji usprawnień procesu wraz z oceną skutków wprowadzonych zmian, przy zastosowaniu dowolnego narzędzia do symulacji komputerowej lub analitycznie. Wymagane jest zaproponowanie wariantów alternatywnych i weryfikacja ich efektywności.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Tr2A_U07, Tr2A_U19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III.P7S_UW.2.o, III.P7S_UW.4.o</w:t>
      </w:r>
    </w:p>
    <w:p>
      <w:pPr>
        <w:keepNext w:val="1"/>
        <w:spacing w:after="10"/>
      </w:pPr>
      <w:r>
        <w:rPr>
          <w:b/>
          <w:bCs/>
        </w:rPr>
        <w:t xml:space="preserve">Charakterystyka U02	: </w:t>
      </w:r>
    </w:p>
    <w:p>
      <w:pPr/>
      <w:r>
        <w:rPr/>
        <w:t xml:space="preserve">Potrafi zidentyfikować graficznie i analitycznie proces logistyczny dla przeprowadzenia audytu logistycznego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projekt i obrona ćwiczenia projektowego, część dotycząca wykonania analizy i charakterystyki procesu zachodzącego w systemie logistycznym, ustalenia celu audytu logistycznego oraz mapowania procesu. Wymagana jest identyfikacja procesu, jego odwzorowanie w postaci schematu graficznego oraz wskazanie celów audytu.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Tr2A_U07, Tr2A_U11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III.P7S_UW.2.o, I.P7S_UW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przeprowadzić audyt logistyczny w warunkach posiadania standardowych wskażników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projekt i obrona ćwiczenia projektowego, część dotycząca zwymiarowania i oceny procesu w oparciu o charakterystyki systemu kolejkowego. Wymagane jest wyznaczenie podstawowych charakterystyk z teorii masowej obsługi (min. częstość zgłoszeń, stabilność systemu, średnia długość kolejki) dla zidentyfikowanego procesu logistycznego.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Tr2A_U07, Tr2A_U15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III.P7S_UW.2.o, III.P7S_UW.3.o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K01	: </w:t>
      </w:r>
    </w:p>
    <w:p>
      <w:pPr/>
      <w:r>
        <w:rPr/>
        <w:t xml:space="preserve">Jest gotów do podejmowania działań mających na celu identyfikację i rozwiązywanie problemów w zakresie logistyki w przedsiębiorstwie.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obrona ćwiczenia projektowego, wymagana jest dyskusja zasadności prowadzenia audytu logistycznego na tle uzyskanych rezultatów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2026-09-12T13:19:20+02:00</dcterms:created>
  <dcterms:modified xsi:type="dcterms:W3CDTF">2026-09-12T13:19:20+02:00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