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samochodowa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Zdanowicz,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TR.SMS107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30 godz., praca na ćwiczeniach laboratoryjnych 15 godz., studiowanie literatury przedmiotu 16 godz., konsultacje 3 godz. (w tym konsultacje w zakresie ćwiczeń laboratoryjnych 2 godz.), przygotowanie się do egzaminu 12 godz., przygotowanie do zajęć laboratoryjnych 6 godz., samodzielne przygotowanie sprawozdań 6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(50 godz., w tym: praca na wykładach 30 godz., praca na ćwiczeniach laboratoryjnych 15 godz., konsultacje 3 godz., udział w egzaminie 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 ECTS (29 godz., w tym: praca na ćwiczeniach laboratoryjnych 15 godz., przygotowanie się do zajęć laboratoryjnych 6 godz., samodzielne przygotowanie sprawozdań 6 godz., konsultacje w zakresie zajęć laboratoryjnych: 2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Teoria ruchu pojazdów samochodowych, Pojazdy samochodowe, Silniki spalinowe (lub przedmioty podobne o zbliżonej tematyce).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bez ograniczeń, ćwiczenia laboratoryjne - maksimum 12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i pogłębienie wiedzy studenta z zakresu budowy oraz zasad działania głównych układów i zespołów pojazdu samochodowego.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struktura budowy nowoczesnego pojazdu samochodowego; główne układy i zespoły pojazdu (nadwozie, silniki, układ napędowy, układ hamulcowy, zawieszenie, układ kierowniczy, układ jezdny); najważniejsze zmiany dokonywane w budowie i zasadach działania tych układów i zespołów; rola elementów energochłonnych i nowych materiałów konstrukcyjnych; rozwiązania służące zmniejszeniu zużycia paliwa i emisji toksycznych składników spalin; ewolucja konstrukcji głównych źródeł napędu i układu napędowego (rola układów hybrydowych); systemy „X by wire” i układy wspomagające działanie kierowcy; nowoczesne zawieszenia aktywne.
Laboratorium:
badanie wpływu uszkodzeń w układzie zasilania silnika ZI na skład spalin przed i za reaktorem katalitycznym; ocena przyczepności kół jezdnych do nawierzchni drogi metodami pośrednimi; ocena parametrów oraz stanu technicznego układu hamulcowego; ocena właściwości oraz stanu technicznego zawieszenia samochodu.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w formie pisemnej (wymagane jest udzielenie przynajmniej 50% odpowiedzi na 5 pytań otwartych).
Ćwiczenia laboratoryjne: odbycie i zaliczenie ustne lub pisemne każdego ćwiczenia (udzielenie przynajmniej 50% odpowiedzi na 2 pytania otwarte do każdego tematu) oraz wykonanie i zaliczenie sprawozdania z każdego ćwiczenia przez zespół wykonujący ćwiczenie (ocena końcowa z ćwiczeń laboratoryjnych jest średnią arytmetyczną ocen cząstkowych z poszczególnych tematów).
Zintegrowana ocena końcowa z przedmiotu jest średnią arytmetyczną oceny końcowej z wykładu i oceny końcowej z ćwiczeń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Jackowski J., Łęgiewicz J., Wieczorek M.: Samochody osobowe i pochodne. WKŁ. Warszawa 2011r.
2. Reimpell J., Betzler J.: Podwozia samochodów. Podstawy konstrukcji. WKŁ, Warszawa 2008r.
3. BOSCH, Informator techniczny. Układy bezpieczeństwa i komfortu jazdy: elektronika i elektrotechnika samochodowa. WKŁ, Warszawa 2013r.
4. BOSCH, Informator techniczny. Napędy hybrydowe, ogniwa paliwowe i paliwa alternatywne. WKŁ, Warszawa 2010r.
5. BOSCH, Informator techniczny. Czujniki w pojazdach samochodowych. WKŁ, Warszawa 2018r.
6. Zieliński A.: Konstrukcja nadwozi samochodów osobowych i pochodnych. WKŁ, Warszawa 2008r.
7. Piechna J.: Podstawy aerodynamiki pojazdów. WKŁ, Warszawa 2000r.
8. Herner A., Riehl H. J.: Elektrotechnika i elektronika w pojazdach samochodowych. WKŁ, Warszawa 2019r.
9. Prochowski L. Żuchowski A.: Samochody ciężarowe i autobusy. WKŁ, Warszawa 2016r.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Student zna strukturę budowy współczesnego pojazdu samochodowego.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wykładu i sprawdziany z poszczególnych ćwiczeń laboratoryjnych oraz fragmenty sprawozdań z tych ćwiczeń; warunkiem minimalnym osiągnięcia efektu jest uzyskanie wskaźnika jakościowego oceny powyżej 50% za polecenia w zakresie tematycznym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Student zna najważniejsze zmiany i trendy rozwojowe w budowie pojazdów samochodowych.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wykładu i sprawdziany z poszczególnych ćwiczeń laboratoryjnych oraz fragmenty sprawozdań z tych ćwiczeń; warunkiem minimalnym osiągnięcia efektu jest uzyskanie wskaźnika jakościowego oceny powyżej 50% za polecenia w zakresie tematycznym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Student zna nowoczesne materiały stosowane w budowie pojazdów samochodowych.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wykładu i sprawdziany z poszczególnych ćwiczeń laboratoryjnych oraz fragmenty sprawozdań z tych ćwiczeń; warunkiem minimalnym osiągnięcia efektu jest uzyskanie wskaźnika jakościowego oceny powyżej 50% za polecenia w zakresie tematycznym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Student zna nowoczesne środki podwyższające bezpieczeństwo ekologiczne pojazdów samochodowych.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wykładu i sprawdziany z poszczególnych ćwiczeń laboratoryjnych oraz fragmenty sprawozdań z tych ćwiczeń; warunkiem minimalnym osiągnięcia efektu jest uzyskanie wskaźnika jakościowego oceny powyżej 50% za polecenia w zakresie tematycznym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Student zna wybrane metody oceny własności pojazdu
(w zakresie toksyczności spalin, własności masowo-geometrycznych i kierowalności).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wykładu i sprawdziany z poszczególnych ćwiczeń laboratoryjnych oraz fragmenty sprawozdań z tych ćwiczeń; warunkiem minimalnym osiągnięcia efektu jest uzyskanie wskaźnika jakościowego oceny powyżej 50% za polecenia w zakresie tematycznym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Student posiada umiejętność pozyskiwania i interpretacji informacji z literatury oraz innych źródeł z zakresu budowy pojazdów samochodowych.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wykładu i sprawdziany z poszczególnych ćwiczeń laboratoryjnych oraz fragmenty sprawozdań z tych ćwiczeń; warunkiem minimalnym osiągnięcia efektu jest uzyskanie wskaźnika jakościowego oceny powyżej 50% za polecenia w zakresie tematycznym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Student wykazuje się umiejętnością interpretowania wyników pomiarów wybranych wielkości związanych badaniami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z poszczególnych ćwiczeń laboratoryjnych oraz fragmenty sprawozdań z tych ćwiczeń; warunkiem minimalnym osiągnięcia efektu jest uzyskanie wskaźnika jakościowego oceny powyżej 50% za polecenia w zakresie tematycznym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Student potrafi pracować w grupie,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bezpośrednio w trakcie realizacji ćwiczeń laboratoryjnych; warunkiem minimalnym osiągnięcia efektu jest uzyskanie wskaźnika jakościowego oceny powyżej 50% za polecenia w zakresie tematycznym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2025-05-06T13:43:40+02:00</dcterms:created>
  <dcterms:modified xsi:type="dcterms:W3CDTF">2025-05-06T13:43:40+02:00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