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Technika cyfrowa II 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Krzysztof Firląg, Wydział Transportu Politechniki Warszawskiej Zakład Sterowania Ruchem i Infrastruktury Transportu, Zespół SRD 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Transport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Specjalnościowe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TR.NIS701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7 / rok ak. 2020/2021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55 godz., w tym: praca na ćwiczeniach projektowych 9 godz., wykonanie zadania projektowego 41 godz., konsultacje 4 godz., obrona projektu 1 godz. 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0,5 pkt ECTS (14 godz., w tym: praca na ćwiczeniach projektowych 9 godz., konsultacje 4 godz., obrona projektu 1 godz.)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2,0 pkt ECTS (55 godz., w tym: praca na ćwiczeniach projektowych 9 godz., wykonanie zadania projektowego 41 godz., konsultacje 4 godz., obrona projektu 1 godz.)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Technika cyfrowa I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15 osób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Umiejętność projektowania układów sterowania ruchem i teleinformatyki z wykorzystaniem wspomagania komputerowego, obejmująca: tworzenie algorytmów sterowania; specyfikację i weryfikację modeli układów z wykorzystaniem symulatorów logicznych; syntezę układów z elementów małej, średniej i wielkiej skali integracji. Ocena parametrów funkcjonalnych i czasowych uzyskanych rozwiązań. 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Projektowanie układu kombinacyjnego o 4 lub 5 wejściach. Opis słowny układu, budowa tablicy wartości funkcji, wyznaczenia kanonicznych postaci funkcji logicznych, minimalizacja układu metodami tablic Karnaugh’a i Quin’a Mclaskey’a, realizacja układu na elementach małej i średniej skali integracji, NAND i NOR, DEC, MUX specyfikacja i weryfikacja działania układu w symulatorze układów logicznych. Opis wyników symulacji. Specyfikacja układu w języku VHDL w programie Active-HDL, weryfikacja poprawności działania układu w symulatorze programu Active-HDL, synteza i implementacja w układy programowalne. Opis i analiza otrzymanych wyników. 
Projektowanie układu sekwencyjnego o 4 lub 5 wejściach. Opis słowny układu, budowa grafu przejść automatów skończonych, budowa tablicy przejść wyjść, minimalizacja tablicy przejść wyjść, Specyfikacja układu w języku w programie Active-HDL, weryfikacja poprawności działania układu w symulatorze programu Active-HDL, synteza i implementacja w układy programowalne. Opis i analiza otrzymanych wyników. 
Dokumentacja techniczna opracowanego projektu.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Obrona projektu z uwzględnieniem poprawności realizacji zadania projektowego (60%), wiedzy ogólnej w zakresie przedmiotu (30%), aktywności na zajęciach (10%) oraz systematyczności w procesie projektowania w trakcie semestru (10%).
Do zaliczenia przedmiotu wymagane spełnienie 51% z powyższych wymagań.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	Zieliński C. Podstawy projektowania układów cyfrowych. PWN, Warszawa,2003.
2.	Skorupski A. Podstawy techniki cyfrowej. WKŁ, Warszawa, 2001. 
3.	Pieńkos J. Turczyński J.: Układy scalone TTL w systemach cyfrowych. WKŁ, Warszawa,1980.
4.	Kawalec P. Symulatory i kompilatory układów logicznych. WT PW, Warszawa, 2011.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O ile nie powoduje to zmian w zakresie powiązań danego przedmiotu z efektami uczenia się w treściach kształcenia mogą być wprowadzane na bieżąco zmiany związane z uwzględnieniem najnowszych osiągnięć naukowych.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W01: </w:t>
      </w:r>
    </w:p>
    <w:p>
      <w:pPr/>
      <w:r>
        <w:rPr/>
        <w:t xml:space="preserve">Zna i rozumie metody i techniki wykorzystywane w projektowaniu układów cyfrowych.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Obrona ustna projektu - jedno pytanie z tego zakresu. Wymagana poprawna odpowiedź.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Tr1A_W12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I.P6S_WG</w:t>
      </w:r>
    </w:p>
    <w:p>
      <w:pPr>
        <w:keepNext w:val="1"/>
        <w:spacing w:after="10"/>
      </w:pPr>
      <w:r>
        <w:rPr>
          <w:b/>
          <w:bCs/>
        </w:rPr>
        <w:t xml:space="preserve">Charakterystyka W02: </w:t>
      </w:r>
    </w:p>
    <w:p>
      <w:pPr/>
      <w:r>
        <w:rPr/>
        <w:t xml:space="preserve">Ma szczegółową wiedzę związaną z praktycznym zastosowaniem metodyki projektowania kombinacyjnych i sekwencyjnych układów cyfrowych.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Obrona ustna projektu - jedno pytanie z tego zakresu. Wymagana poprawna odpowiedź.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Tr1A_W10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I.P6S_WG, I.P6S_WK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U01: </w:t>
      </w:r>
    </w:p>
    <w:p>
      <w:pPr/>
      <w:r>
        <w:rPr/>
        <w:t xml:space="preserve">Potrafi zaprojektować układy cyfrowe realizujące proste funkcje teleinformatyki i sterowania ruchem.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Analiza dokumentacji projektowej - ocena merytorycznej poprawności syntezy układu kombinacyjnego i sekwencyjnego.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Tr1A_U24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I.P6S_UW, III.P6S_UW.4.o</w:t>
      </w:r>
    </w:p>
    <w:p>
      <w:pPr>
        <w:keepNext w:val="1"/>
        <w:spacing w:after="10"/>
      </w:pPr>
      <w:r>
        <w:rPr>
          <w:b/>
          <w:bCs/>
        </w:rPr>
        <w:t xml:space="preserve">Charakterystyka U02: </w:t>
      </w:r>
    </w:p>
    <w:p>
      <w:pPr/>
      <w:r>
        <w:rPr/>
        <w:t xml:space="preserve">Potrafi posłużyć się narzędziami komputerowo wspomaganego projektowania do specyfikacji  weryfikacji prostych układów cyfrowych.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Podczas zajęć projektowych - obserwacja umiejętności posługiwania się narzędziami wspomagania komputerowego.
Analiza dokumentacji projektowej - ocena poprawności wykorzystania komputerowych narzędzi symulatorów układów logicznych.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Tr1A_U11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I.P6S_UW, III.P6S_UW.2.o</w:t>
      </w:r>
    </w:p>
    <w:p>
      <w:pPr>
        <w:keepNext w:val="1"/>
        <w:spacing w:after="10"/>
      </w:pPr>
      <w:r>
        <w:rPr>
          <w:b/>
          <w:bCs/>
        </w:rPr>
        <w:t xml:space="preserve">Charakterystyka U03: </w:t>
      </w:r>
    </w:p>
    <w:p>
      <w:pPr/>
      <w:r>
        <w:rPr/>
        <w:t xml:space="preserve">Potrafi w języku polskim opracować dokumentację zadania projektowego i przygotować tekst opisujący wyniki realizacji takiego zadania oraz potrafi przygotować krótką prezentację wyników projektowania.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Analiza dokumentacji projektowej - ocena poprawności, estetyki i kompletności przygotowania dokumentacji projektowej.
Obrona ustna projektu - wypowiedź studenta na temat zrealizowanego projektu.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Tr1A_U04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I.P6S_UK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K01: </w:t>
      </w:r>
    </w:p>
    <w:p>
      <w:pPr/>
      <w:r>
        <w:rPr/>
        <w:t xml:space="preserve">Jest gotów do uznania znaczenia wiedzy w procesie projektowania układów sterowania ruchem w transporcie.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Analiza dokumentacji projektowej - ocena poprawności metod wykorzystanych w rozwiązaniu zadania projektowego.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Tr1A_K02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I.P6S_KK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2025-07-06T04:50:58+02:00</dcterms:created>
  <dcterms:modified xsi:type="dcterms:W3CDTF">2025-07-06T04:50:58+02:00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