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towarowych przewozów kolejowych II</w:t>
      </w:r>
    </w:p>
    <w:p>
      <w:pPr>
        <w:keepNext w:val="1"/>
        <w:spacing w:after="10"/>
      </w:pPr>
      <w:r>
        <w:rPr>
          <w:b/>
          <w:bCs/>
        </w:rPr>
        <w:t xml:space="preserve">Koordynator przedmiotu: </w:t>
      </w:r>
    </w:p>
    <w:p>
      <w:pPr>
        <w:spacing w:before="20" w:after="190"/>
      </w:pPr>
      <w:r>
        <w:rPr/>
        <w:t xml:space="preserve">dr inż. Jarosław Paweł Poznański, ad. dyd., Wydział Transportu Politechniki Warszawskiej, Zakład Inżynierii Systemów Transportowych i Logistyki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1160-TRLTK-IZP-713</w:t>
      </w:r>
    </w:p>
    <w:p>
      <w:pPr>
        <w:keepNext w:val="1"/>
        <w:spacing w:after="10"/>
      </w:pPr>
      <w:r>
        <w:rPr>
          <w:b/>
          <w:bCs/>
        </w:rPr>
        <w:t xml:space="preserve">Semestr nominalny: </w:t>
      </w:r>
    </w:p>
    <w:p>
      <w:pPr>
        <w:spacing w:before="20" w:after="190"/>
      </w:pPr>
      <w:r>
        <w:rPr/>
        <w:t xml:space="preserve">7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80 godz. w tym: praca na ćwiczeniach 9 godz., praca na zajęciach projektowych 9 godz., konsultacje 3 godz. (w tym konsultacje w zakresie zadania projektowego 2 godz.), zapoznanie się z literaturą 17 godz., realizacja pracy projektowej poza godzinami zajęć 41 godz., obrona pracy projektowej 1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(22 godz. w tym: praca na ćwiczeniach 9 godz., praca na zajęciach projektowych 9 godz., konsultacje 3 godz., obrona pracy projektowej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2,0 pkt ECTS (53 godz. w tym: praca na zajęciach projektowych 9 godz., konsultacje w zakresie zadania projektowego 2 godz., realizacja pracy projektowej poza godzinami zajęć 41 godz., obrona pracy projektowej 1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i umiejętności w zakresie: infrastruktury transportu, kolejowych układów transportowych, podstaw inżynierii ruchu, techniki ruchu kolejowego oraz technologii transportu.</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Przekazanie potrzebnych informacji w postaci wiedzy, niezbędnej do uzyskania umiejętności identyfikacji wybranych wielkości opisujących kolejowe przewozy ładunków, projektowania organizacji przewozów ładunków koleją oraz podstawowej charakterystyki technicznej i eksploatacyjnej punktów obsługujących kolejowe przewozy ładunków.</w:t>
      </w:r>
    </w:p>
    <w:p>
      <w:pPr>
        <w:keepNext w:val="1"/>
        <w:spacing w:after="10"/>
      </w:pPr>
      <w:r>
        <w:rPr>
          <w:b/>
          <w:bCs/>
        </w:rPr>
        <w:t xml:space="preserve">Treści kształcenia: </w:t>
      </w:r>
    </w:p>
    <w:p>
      <w:pPr>
        <w:spacing w:before="20" w:after="190"/>
      </w:pPr>
      <w:r>
        <w:rPr/>
        <w:t xml:space="preserve">Treść ćwiczeń audytoryjnych:
Charakterystyka kolejowych przewozów ładunków. Sposoby identyfikacji popytu na usługi transportowe, które mogą być realizowane przez kolejowe przewozy ładunków. Zasady wyznaczania parametrów jakości usług przewozowych. Zasady organizacji kolejowych przewozów ładunków przy zastosowaniu różnych technologii transportowych. Sposoby określania masy i długość składu pociągów towarowych. Transport kolejowy, jako element intermodalnych systemów transportowych.
Charakterystyka zadania projektowego:
Indywidualne zadanie do wykonania w postaci projektu organizacji przewozów ładunków z uwzględnieniem technologii całopociągowych i wagonowych we wskazanym rejonie sieci kolejowej. Obliczenie wskaźników do oceny jakości przewozów ładunków w rozpatrywanym rejonie sieci kolejowej.</w:t>
      </w:r>
    </w:p>
    <w:p>
      <w:pPr>
        <w:keepNext w:val="1"/>
        <w:spacing w:after="10"/>
      </w:pPr>
      <w:r>
        <w:rPr>
          <w:b/>
          <w:bCs/>
        </w:rPr>
        <w:t xml:space="preserve">Metody oceny: </w:t>
      </w:r>
    </w:p>
    <w:p>
      <w:pPr>
        <w:spacing w:before="20" w:after="190"/>
      </w:pPr>
      <w:r>
        <w:rPr/>
        <w:t xml:space="preserve">Ćwiczenia audytoryjne - kolokwium pisemne w formie zadań; ćwiczenia projektowe - obrona indywidualnego zadania projektowego. Do zaliczenia przedmiotu wymagane jest uzyskanie pozytywnych ocen z kolokwiów na ćwiczeniach audytoryjnych oraz poprawne wykonanie zadania projektowego.</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Podręczniki:
1) Jacyna M., Gołębiowski P., Krześniak M., Szkopiński J.: Organizacja ruchu kolejowego.  Wydawnictwo Naukowe PWN S.A., Warszawa 2019.
2) Jakubowski L.: Technologia prac ładunkowych. Oficyna Wydawnicza PW, Warszawa 2009.
3) Nowosielski L.: Organizacja przewozów kolejowych. Kolejowa Oficyna Wydawnicza, Warszawa 1999.
4) Zalewski P., Siedlecki P., Drewnowski A.: Technologia transportu kolejowego. Wydawnictwa Komunikacji i Łączności, Warszawa 2004.</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przedmiotu z efektami uczenia się,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zasady kształtowania parametrów jakości procesu transportowego w kolejowych przewozach ładunków.</w:t>
      </w:r>
    </w:p>
    <w:p>
      <w:pPr>
        <w:spacing w:before="60"/>
      </w:pPr>
      <w:r>
        <w:rPr/>
        <w:t xml:space="preserve">Weryfikacja: </w:t>
      </w:r>
    </w:p>
    <w:p>
      <w:pPr>
        <w:spacing w:before="20" w:after="190"/>
      </w:pPr>
      <w:r>
        <w:rPr/>
        <w:t xml:space="preserve">Ćwiczenia audytoryjne - ocena aktywności podczas zajęć.</w:t>
      </w:r>
    </w:p>
    <w:p>
      <w:pPr>
        <w:spacing w:before="20" w:after="190"/>
      </w:pPr>
      <w:r>
        <w:rPr>
          <w:b/>
          <w:bCs/>
        </w:rPr>
        <w:t xml:space="preserve">Powiązane charakterystyki kierunkowe: </w:t>
      </w:r>
      <w:r>
        <w:rPr/>
        <w:t xml:space="preserve">Tr1A_W12</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W02: </w:t>
      </w:r>
    </w:p>
    <w:p>
      <w:pPr/>
      <w:r>
        <w:rPr/>
        <w:t xml:space="preserve">Zna zasady projektowania punktów obsługujących kolejowe przewozy ładunków</w:t>
      </w:r>
    </w:p>
    <w:p>
      <w:pPr>
        <w:spacing w:before="60"/>
      </w:pPr>
      <w:r>
        <w:rPr/>
        <w:t xml:space="preserve">Weryfikacja: </w:t>
      </w:r>
    </w:p>
    <w:p>
      <w:pPr>
        <w:spacing w:before="20" w:after="190"/>
      </w:pPr>
      <w:r>
        <w:rPr/>
        <w:t xml:space="preserve">Ćwiczenia audytoryjne - ocena aktywności podczas zajęć.</w:t>
      </w:r>
    </w:p>
    <w:p>
      <w:pPr>
        <w:spacing w:before="20" w:after="190"/>
      </w:pPr>
      <w:r>
        <w:rPr>
          <w:b/>
          <w:bCs/>
        </w:rPr>
        <w:t xml:space="preserve">Powiązane charakterystyki kierunkowe: </w:t>
      </w:r>
      <w:r>
        <w:rPr/>
        <w:t xml:space="preserve">Tr1A_W12</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zidentyfikować popyt na kolejowe przewozy ładunków</w:t>
      </w:r>
    </w:p>
    <w:p>
      <w:pPr>
        <w:spacing w:before="60"/>
      </w:pPr>
      <w:r>
        <w:rPr/>
        <w:t xml:space="preserve">Weryfikacja: </w:t>
      </w:r>
    </w:p>
    <w:p>
      <w:pPr>
        <w:spacing w:before="20" w:after="190"/>
      </w:pPr>
      <w:r>
        <w:rPr/>
        <w:t xml:space="preserve">Zajęcia projektowe - wykonanie projektu. Do zaliczenia zajęć wymagane jest poprawne wykonanie projektu.</w:t>
      </w:r>
    </w:p>
    <w:p>
      <w:pPr>
        <w:spacing w:before="20" w:after="190"/>
      </w:pPr>
      <w:r>
        <w:rPr>
          <w:b/>
          <w:bCs/>
        </w:rPr>
        <w:t xml:space="preserve">Powiązane charakterystyki kierunkowe: </w:t>
      </w:r>
      <w:r>
        <w:rPr/>
        <w:t xml:space="preserve">Tr1A_U20</w:t>
      </w:r>
    </w:p>
    <w:p>
      <w:pPr>
        <w:spacing w:before="20" w:after="190"/>
      </w:pPr>
      <w:r>
        <w:rPr>
          <w:b/>
          <w:bCs/>
        </w:rPr>
        <w:t xml:space="preserve">Powiązane charakterystyki obszarowe: </w:t>
      </w:r>
      <w:r>
        <w:rPr/>
        <w:t xml:space="preserve">I.P6S_UW, III.P6S_UW.2.o</w:t>
      </w:r>
    </w:p>
    <w:p>
      <w:pPr>
        <w:keepNext w:val="1"/>
        <w:spacing w:after="10"/>
      </w:pPr>
      <w:r>
        <w:rPr>
          <w:b/>
          <w:bCs/>
        </w:rPr>
        <w:t xml:space="preserve">Charakterystyka U02: </w:t>
      </w:r>
    </w:p>
    <w:p>
      <w:pPr/>
      <w:r>
        <w:rPr/>
        <w:t xml:space="preserve">Potrafi zaprojektować organizację kolejowych przewozów ładunków z uwzględnieniem doboru odpowiednich środków transportu i technologii przewozowej</w:t>
      </w:r>
    </w:p>
    <w:p>
      <w:pPr>
        <w:spacing w:before="60"/>
      </w:pPr>
      <w:r>
        <w:rPr/>
        <w:t xml:space="preserve">Weryfikacja: </w:t>
      </w:r>
    </w:p>
    <w:p>
      <w:pPr>
        <w:spacing w:before="20" w:after="190"/>
      </w:pPr>
      <w:r>
        <w:rPr/>
        <w:t xml:space="preserve">Zajęcia projektowe - wykonanie projektu. Do zaliczenia zajęć wymagane jest poprawne wykonanie projektu.</w:t>
      </w:r>
    </w:p>
    <w:p>
      <w:pPr>
        <w:spacing w:before="20" w:after="190"/>
      </w:pPr>
      <w:r>
        <w:rPr>
          <w:b/>
          <w:bCs/>
        </w:rPr>
        <w:t xml:space="preserve">Powiązane charakterystyki kierunkowe: </w:t>
      </w:r>
      <w:r>
        <w:rPr/>
        <w:t xml:space="preserve">Tr1A_U24, Tr1A_U22</w:t>
      </w:r>
    </w:p>
    <w:p>
      <w:pPr>
        <w:spacing w:before="20" w:after="190"/>
      </w:pPr>
      <w:r>
        <w:rPr>
          <w:b/>
          <w:bCs/>
        </w:rPr>
        <w:t xml:space="preserve">Powiązane charakterystyki obszarowe: </w:t>
      </w:r>
      <w:r>
        <w:rPr/>
        <w:t xml:space="preserve">I.P6S_UW, III.P6S_UW.4.o</w:t>
      </w:r>
    </w:p>
    <w:p>
      <w:pPr>
        <w:keepNext w:val="1"/>
        <w:spacing w:after="10"/>
      </w:pPr>
      <w:r>
        <w:rPr>
          <w:b/>
          <w:bCs/>
        </w:rPr>
        <w:t xml:space="preserve">Charakterystyka U03: </w:t>
      </w:r>
    </w:p>
    <w:p>
      <w:pPr/>
      <w:r>
        <w:rPr/>
        <w:t xml:space="preserve">Potrafi określić parametry jakości procesu transportowego w kolejowych przewozach ładunków</w:t>
      </w:r>
    </w:p>
    <w:p>
      <w:pPr>
        <w:spacing w:before="60"/>
      </w:pPr>
      <w:r>
        <w:rPr/>
        <w:t xml:space="preserve">Weryfikacja: </w:t>
      </w:r>
    </w:p>
    <w:p>
      <w:pPr>
        <w:spacing w:before="20" w:after="190"/>
      </w:pPr>
      <w:r>
        <w:rPr/>
        <w:t xml:space="preserve">Zajęcia projektowe - wykonanie projektu. Do zaliczenia zajęć wymagane jest poprawne wykonanie projektu.</w:t>
      </w:r>
    </w:p>
    <w:p>
      <w:pPr>
        <w:spacing w:before="20" w:after="190"/>
      </w:pPr>
      <w:r>
        <w:rPr>
          <w:b/>
          <w:bCs/>
        </w:rPr>
        <w:t xml:space="preserve">Powiązane charakterystyki kierunkowe: </w:t>
      </w:r>
      <w:r>
        <w:rPr/>
        <w:t xml:space="preserve">Tr1A_U18, Tr1A_U14</w:t>
      </w:r>
    </w:p>
    <w:p>
      <w:pPr>
        <w:spacing w:before="20" w:after="190"/>
      </w:pPr>
      <w:r>
        <w:rPr>
          <w:b/>
          <w:bCs/>
        </w:rPr>
        <w:t xml:space="preserve">Powiązane charakterystyki obszarowe: </w:t>
      </w:r>
      <w:r>
        <w:rPr/>
        <w:t xml:space="preserve">I.P6S_UW, III.P6S_UW.3.o, III.P6S_UW.2.o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Ma świadomość ważności i rozumie pozatechniczne aspekty i skutki działalności inżynierskiej, w tym jej wpływu na środowisko oraz związaną z tym odpowiedzialność za podejmowane decyzje</w:t>
      </w:r>
    </w:p>
    <w:p>
      <w:pPr>
        <w:spacing w:before="60"/>
      </w:pPr>
      <w:r>
        <w:rPr/>
        <w:t xml:space="preserve">Weryfikacja: </w:t>
      </w:r>
    </w:p>
    <w:p>
      <w:pPr>
        <w:spacing w:before="20" w:after="190"/>
      </w:pPr>
      <w:r>
        <w:rPr/>
        <w:t xml:space="preserve">Zajęcia projektowe - wykonanie projektu. Do zaliczenia zajęć wymagane jest poprawne wykonanie projektu.</w:t>
      </w:r>
    </w:p>
    <w:p>
      <w:pPr>
        <w:spacing w:before="20" w:after="190"/>
      </w:pPr>
      <w:r>
        <w:rPr>
          <w:b/>
          <w:bCs/>
        </w:rPr>
        <w:t xml:space="preserve">Powiązane charakterystyki kierunkowe: </w:t>
      </w:r>
      <w:r>
        <w:rPr/>
        <w:t xml:space="preserve">Tr1A_K04</w:t>
      </w:r>
    </w:p>
    <w:p>
      <w:pPr>
        <w:spacing w:before="20" w:after="190"/>
      </w:pPr>
      <w:r>
        <w:rPr>
          <w:b/>
          <w:bCs/>
        </w:rPr>
        <w:t xml:space="preserve">Powiązane charakterystyki obszarowe: </w:t>
      </w:r>
      <w:r>
        <w:rPr/>
        <w:t xml:space="preserve">I.P6S_KO,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2026-07-29T06:20:41+02:00</dcterms:created>
  <dcterms:modified xsi:type="dcterms:W3CDTF">2026-07-29T06:20:41+02:00</dcterms:modified>
</cp:coreProperties>
</file>

<file path=docProps/custom.xml><?xml version="1.0" encoding="utf-8"?>
<Properties xmlns="http://schemas.openxmlformats.org/officeDocument/2006/custom-properties" xmlns:vt="http://schemas.openxmlformats.org/officeDocument/2006/docPropsVTypes"/>
</file>