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pojazdów samochodowych II</w:t>
      </w:r>
    </w:p>
    <w:p>
      <w:pPr>
        <w:keepNext w:val="1"/>
        <w:spacing w:after="10"/>
      </w:pPr>
      <w:r>
        <w:rPr>
          <w:b/>
          <w:bCs/>
        </w:rPr>
        <w:t xml:space="preserve">Koordynator przedmiotu: </w:t>
      </w:r>
    </w:p>
    <w:p>
      <w:pPr>
        <w:spacing w:before="20" w:after="190"/>
      </w:pPr>
      <w:r>
        <w:rPr/>
        <w:t xml:space="preserve">mgr inż. Jerzy R. Bogdański,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TR.SIS646 </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ćwiczenia laboratoryjne 30 godz., konsultacje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ćwiczenia laboratoryjne 30 godz., studiowanie literatury w zakresie zajęć laboratoryjnych 8 godz., konsultacje 4 godz., opracowanie sprawozdania z ćwiczeń laboratoryjnych 26 godz., przygotowanie do sprawdzianów z zajęć laboratoryjnych 12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zapisu konstrukcji,
- podstawy mechaniki ruchu pojazdu,
- podstawy zasad budowy maszyn,
- podstawy budowy pojazdów</w:t>
      </w:r>
    </w:p>
    <w:p>
      <w:pPr>
        <w:keepNext w:val="1"/>
        <w:spacing w:after="10"/>
      </w:pPr>
      <w:r>
        <w:rPr>
          <w:b/>
          <w:bCs/>
        </w:rPr>
        <w:t xml:space="preserve">Limit liczby studentów: </w:t>
      </w:r>
    </w:p>
    <w:p>
      <w:pPr>
        <w:spacing w:before="20" w:after="190"/>
      </w:pPr>
      <w:r>
        <w:rPr/>
        <w:t xml:space="preserve">Maksimum 12 osób w zespole.</w:t>
      </w:r>
    </w:p>
    <w:p>
      <w:pPr>
        <w:keepNext w:val="1"/>
        <w:spacing w:after="10"/>
      </w:pPr>
      <w:r>
        <w:rPr>
          <w:b/>
          <w:bCs/>
        </w:rPr>
        <w:t xml:space="preserve">Cel przedmiotu: </w:t>
      </w:r>
    </w:p>
    <w:p>
      <w:pPr>
        <w:spacing w:before="20" w:after="190"/>
      </w:pPr>
      <w:r>
        <w:rPr/>
        <w:t xml:space="preserve">Zapoznać z metodami oceny stanu technicznego pojazdów
Zapoznać z wyposażeniem technicznym stacji diagnostycznych i warsztatów samochodowych  
</w:t>
      </w:r>
    </w:p>
    <w:p>
      <w:pPr>
        <w:keepNext w:val="1"/>
        <w:spacing w:after="10"/>
      </w:pPr>
      <w:r>
        <w:rPr>
          <w:b/>
          <w:bCs/>
        </w:rPr>
        <w:t xml:space="preserve">Treści kształcenia: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Metody oceny: </w:t>
      </w:r>
    </w:p>
    <w:p>
      <w:pPr>
        <w:spacing w:before="20" w:after="190"/>
      </w:pPr>
      <w:r>
        <w:rPr/>
        <w:t xml:space="preserve">Odbycie i zaliczenie ustne lub pisemne każdego ćwiczenia (udzielenie pozytywnej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oceny stanu technicznego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wyposażenie stacji diagnostycznej </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pojazdów samochodowych</w:t>
      </w:r>
    </w:p>
    <w:p>
      <w:pPr>
        <w:spacing w:before="60"/>
      </w:pPr>
      <w:r>
        <w:rPr/>
        <w:t xml:space="preserve">Weryfikacja: </w:t>
      </w:r>
    </w:p>
    <w:p>
      <w:pPr>
        <w:spacing w:before="20" w:after="190"/>
      </w:pPr>
      <w:r>
        <w:rPr/>
        <w:t xml:space="preserve">sprawdzian z tematu</w:t>
      </w:r>
    </w:p>
    <w:p>
      <w:pPr>
        <w:spacing w:before="20" w:after="190"/>
      </w:pPr>
      <w:r>
        <w:rPr>
          <w:b/>
          <w:bCs/>
        </w:rPr>
        <w:t xml:space="preserve">Powiązane charakterystyki kierunkowe: </w:t>
      </w:r>
      <w:r>
        <w:rPr/>
        <w:t xml:space="preserve">Tr1A_W08,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słownictwo techniczne z zakresu budowy pojazdów</w:t>
      </w:r>
    </w:p>
    <w:p>
      <w:pPr>
        <w:spacing w:before="60"/>
      </w:pPr>
      <w:r>
        <w:rPr/>
        <w:t xml:space="preserve">Weryfikacja: </w:t>
      </w:r>
    </w:p>
    <w:p>
      <w:pPr>
        <w:spacing w:before="20" w:after="190"/>
      </w:pPr>
      <w:r>
        <w:rPr/>
        <w:t xml:space="preserve">sprawdzian z tematu, ocena sprawozdania z ćwiczeń</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przygotować się do zajęć oraz zreferować wymagane zagadnienia z dziedziny budowy i eksploatacji pojazdów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Tr1A_U01, Tr1A_U03, Tr1A_U06</w:t>
      </w:r>
    </w:p>
    <w:p>
      <w:pPr>
        <w:spacing w:before="20" w:after="190"/>
      </w:pPr>
      <w:r>
        <w:rPr>
          <w:b/>
          <w:bCs/>
        </w:rPr>
        <w:t xml:space="preserve">Powiązane charakterystyki obszarowe: </w:t>
      </w:r>
      <w:r>
        <w:rPr/>
        <w:t xml:space="preserve">I.P6S_UW, I.P6S_UK, I.P6S_UU</w:t>
      </w:r>
    </w:p>
    <w:p>
      <w:pPr>
        <w:keepNext w:val="1"/>
        <w:spacing w:after="10"/>
      </w:pPr>
      <w:r>
        <w:rPr>
          <w:b/>
          <w:bCs/>
        </w:rPr>
        <w:t xml:space="preserve">Charakterystyka U03: </w:t>
      </w:r>
    </w:p>
    <w:p>
      <w:pPr/>
      <w:r>
        <w:rPr/>
        <w:t xml:space="preserve">Potrafi wykonywać i interpretować wyniki podstawowych pomiarów wykonywanych w procesie diagnozowania pojazdów</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U04: </w:t>
      </w:r>
    </w:p>
    <w:p>
      <w:pPr/>
      <w:r>
        <w:rPr/>
        <w:t xml:space="preserve">Potrafi wyciągać wnioski z prowadzonych badań i przygotować sprawozdanie z zajęć laboratoryjnych </w:t>
      </w:r>
    </w:p>
    <w:p>
      <w:pPr>
        <w:spacing w:before="60"/>
      </w:pPr>
      <w:r>
        <w:rPr/>
        <w:t xml:space="preserve">Weryfikacja: </w:t>
      </w:r>
    </w:p>
    <w:p>
      <w:pPr>
        <w:spacing w:before="20" w:after="190"/>
      </w:pPr>
      <w:r>
        <w:rPr/>
        <w:t xml:space="preserve">sprawdzian z tematu,  ocena sprawozdania z ćwiczeń  </w:t>
      </w:r>
    </w:p>
    <w:p>
      <w:pPr>
        <w:spacing w:before="20" w:after="190"/>
      </w:pPr>
      <w:r>
        <w:rPr>
          <w:b/>
          <w:bCs/>
        </w:rPr>
        <w:t xml:space="preserve">Powiązane charakterystyki kierunkowe: </w:t>
      </w:r>
      <w:r>
        <w:rPr/>
        <w:t xml:space="preserve">Tr1A_U03, Tr1A_U09, Tr1A_U17, Tr1A_U18</w:t>
      </w:r>
    </w:p>
    <w:p>
      <w:pPr>
        <w:spacing w:before="20" w:after="190"/>
      </w:pPr>
      <w:r>
        <w:rPr>
          <w:b/>
          <w:bCs/>
        </w:rPr>
        <w:t xml:space="preserve">Powiązane charakterystyki obszarowe: </w:t>
      </w:r>
      <w:r>
        <w:rPr/>
        <w:t xml:space="preserve">I.P6S_UK, I.P6S_UW, III.P6S_UW.1.o, III.P6S_UW.3.o</w:t>
      </w:r>
    </w:p>
    <w:p>
      <w:pPr>
        <w:keepNext w:val="1"/>
        <w:spacing w:after="10"/>
      </w:pPr>
      <w:r>
        <w:rPr>
          <w:b/>
          <w:bCs/>
        </w:rPr>
        <w:t xml:space="preserve">Charakterystyka U05: </w:t>
      </w:r>
    </w:p>
    <w:p>
      <w:pPr/>
      <w:r>
        <w:rPr/>
        <w:t xml:space="preserve">Potrafi współdziałać w zespole podczas zajęć oraz przy wykonywaniu sprawozdania.</w:t>
      </w:r>
    </w:p>
    <w:p>
      <w:pPr>
        <w:spacing w:before="60"/>
      </w:pPr>
      <w:r>
        <w:rPr/>
        <w:t xml:space="preserve">Weryfikacja: </w:t>
      </w:r>
    </w:p>
    <w:p>
      <w:pPr>
        <w:spacing w:before="20" w:after="190"/>
      </w:pPr>
      <w:r>
        <w:rPr/>
        <w:t xml:space="preserve">Ocena sprawozdania z ćwiczeń.</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2026-09-13T02:47:16+02:00</dcterms:created>
  <dcterms:modified xsi:type="dcterms:W3CDTF">2026-09-13T02:47:16+02:00</dcterms:modified>
</cp:coreProperties>
</file>

<file path=docProps/custom.xml><?xml version="1.0" encoding="utf-8"?>
<Properties xmlns="http://schemas.openxmlformats.org/officeDocument/2006/custom-properties" xmlns:vt="http://schemas.openxmlformats.org/officeDocument/2006/docPropsVTypes"/>
</file>