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Sądowe i pozasądowe spory ze stosunu pracy</w:t>
      </w:r>
    </w:p>
    <w:p>
      <w:pPr>
        <w:keepNext w:val="1"/>
        <w:spacing w:after="10"/>
      </w:pPr>
      <w:r>
        <w:rPr>
          <w:b/>
          <w:bCs/>
        </w:rPr>
        <w:t xml:space="preserve">Koordynator przedmiotu: </w:t>
      </w:r>
    </w:p>
    <w:p>
      <w:pPr>
        <w:spacing w:before="20" w:after="190"/>
      </w:pPr>
      <w:r>
        <w:rPr/>
        <w:t xml:space="preserve">mgr Z.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A13_SPSSP</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ogółem w tym 15h ćwiczenia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0,6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do uzupełnienia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do uzupełnienia</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Przedstawienie studentom podstawowych zagadnień z dziedziny prawa pracy z perspektywy sporów sądowych i pozasądowych (sporów zbiorowych)</w:t>
      </w:r>
    </w:p>
    <w:p>
      <w:pPr>
        <w:keepNext w:val="1"/>
        <w:spacing w:after="10"/>
      </w:pPr>
      <w:r>
        <w:rPr>
          <w:b/>
          <w:bCs/>
        </w:rPr>
        <w:t xml:space="preserve">Treści kształcenia: </w:t>
      </w:r>
    </w:p>
    <w:p>
      <w:pPr>
        <w:spacing w:before="20" w:after="190"/>
      </w:pPr>
      <w:r>
        <w:rPr/>
        <w:t xml:space="preserve">1.	Wprowadzenie w problematykę  stosunków pracy 
2.	Zakres stosunków pracy  dla których możliwa jest droga sądowa prowadzenia sporów.
3.	Zakres spraw dla których dopuszczalne są  spory zbiorowe ze stosunku pracy. 
4.	Procedura sporu sądowego w sprawach pracowniczych.
5.	Specyfika sporów sądowych ze stosunku  pracy
6.	Procedura sporu zbiorowego
7.	Specyfika sporów zbiorowych 
8.	Postępowania polubowne w zakresie sporów ze stosunku pracy
9.	Arbitraż  społeczny.
</w:t>
      </w:r>
    </w:p>
    <w:p>
      <w:pPr>
        <w:keepNext w:val="1"/>
        <w:spacing w:after="10"/>
      </w:pPr>
      <w:r>
        <w:rPr>
          <w:b/>
          <w:bCs/>
        </w:rPr>
        <w:t xml:space="preserve">Metody oceny: </w:t>
      </w:r>
    </w:p>
    <w:p>
      <w:pPr>
        <w:spacing w:before="20" w:after="190"/>
      </w:pPr>
      <w:r>
        <w:rPr/>
        <w:t xml:space="preserve">test wielokrotnego wyboru i pytania otwarte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Kodeks pracy Komentarz – K.W. Baran, , Warszawa 2018
2.	Zbiorowe Prawo Pracy. Komentarz  - K.W. Baran, Warszawa 2010
</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podstawową wiedzę z sądowych i pozasądowych sporów ze stosunków pracy</w:t>
      </w:r>
    </w:p>
    <w:p>
      <w:pPr>
        <w:spacing w:before="60"/>
      </w:pPr>
      <w:r>
        <w:rPr/>
        <w:t xml:space="preserve">Weryfikacja: </w:t>
      </w:r>
    </w:p>
    <w:p>
      <w:pPr>
        <w:spacing w:before="20" w:after="190"/>
      </w:pPr>
      <w:r>
        <w:rPr/>
        <w:t xml:space="preserve">Praca studentów na zajęciach</w:t>
      </w:r>
    </w:p>
    <w:p>
      <w:pPr>
        <w:spacing w:before="20" w:after="190"/>
      </w:pPr>
      <w:r>
        <w:rPr>
          <w:b/>
          <w:bCs/>
        </w:rPr>
        <w:t xml:space="preserve">Powiązane charakterystyki kierunkowe: </w:t>
      </w:r>
      <w:r>
        <w:rPr/>
        <w:t xml:space="preserve">K_W01, K_W04, K_W07</w:t>
      </w:r>
    </w:p>
    <w:p>
      <w:pPr>
        <w:spacing w:before="20" w:after="190"/>
      </w:pPr>
      <w:r>
        <w:rPr>
          <w:b/>
          <w:bCs/>
        </w:rPr>
        <w:t xml:space="preserve">Powiązane charakterystyki obszarowe: </w:t>
      </w:r>
      <w:r>
        <w:rPr/>
        <w:t xml:space="preserve">II.S.P6S_WG.1, II.S.P6S_WG.2, II.H.P6S_WG.1.o, I.P6S_WG, II.X.P6S_WG.2, I.P6S_WK, II.T.P6S_WK</w:t>
      </w:r>
    </w:p>
    <w:p>
      <w:pPr>
        <w:keepNext w:val="1"/>
        <w:spacing w:after="10"/>
      </w:pPr>
      <w:r>
        <w:rPr>
          <w:b/>
          <w:bCs/>
        </w:rPr>
        <w:t xml:space="preserve">Charakterystyka W_02: </w:t>
      </w:r>
    </w:p>
    <w:p>
      <w:pPr/>
      <w:r>
        <w:rPr/>
        <w:t xml:space="preserve">rozumie różnice między procedurami sporów zbiorowych i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I.P6S_WG, II.S.P6S_WG.1, II.S.P6S_WG.2, II.H.P6S_WG.1.o, I.P6S_WK,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podać regulacje prawne właściwe dla danego sporu zbiorowego</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II.S.P6S_UW.2.o, II.S.P6S_UW.3.o, II.H.P6S_UW.1, I.P6S_UW, II.T.P6S_UW.2, II.S.P6S_UW.1</w:t>
      </w:r>
    </w:p>
    <w:p>
      <w:pPr>
        <w:keepNext w:val="1"/>
        <w:spacing w:after="10"/>
      </w:pPr>
      <w:r>
        <w:rPr>
          <w:b/>
          <w:bCs/>
        </w:rPr>
        <w:t xml:space="preserve">Charakterystyka U_02: </w:t>
      </w:r>
    </w:p>
    <w:p>
      <w:pPr/>
      <w:r>
        <w:rPr/>
        <w:t xml:space="preserve">umie rozwiązywać problemy formalnoprawne w ramach procedury sporów zbiorowych lub indywidualnych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świadomy prawnych i społecznych skutków sporów ze stosunku pracy</w:t>
      </w:r>
    </w:p>
    <w:p>
      <w:pPr>
        <w:spacing w:before="60"/>
      </w:pPr>
      <w:r>
        <w:rPr/>
        <w:t xml:space="preserve">Weryfikacja: </w:t>
      </w:r>
    </w:p>
    <w:p>
      <w:pPr>
        <w:spacing w:before="20" w:after="190"/>
      </w:pPr>
      <w:r>
        <w:rPr/>
        <w:t xml:space="preserve">Kolokwia ustne w ramach ćwiczeń. Rozwiązywanie zadań z zakresu wykładni i subsumpcji przepisów zbiorowego prawa pracy. Pisemny test zaliczeniowy.</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2025-11-21T18:40:33+01:00</dcterms:created>
  <dcterms:modified xsi:type="dcterms:W3CDTF">2025-11-21T18:40:33+01:00</dcterms:modified>
</cp:coreProperties>
</file>

<file path=docProps/custom.xml><?xml version="1.0" encoding="utf-8"?>
<Properties xmlns="http://schemas.openxmlformats.org/officeDocument/2006/custom-properties" xmlns:vt="http://schemas.openxmlformats.org/officeDocument/2006/docPropsVTypes"/>
</file>