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Automatyzacja systemów mechanicznych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 Mariusz Szreder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MS1A_75_01_L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Laboratorium: liczba godzin według planu studiów - 15, przygotowanie do zajęć - 5, opracowanie wyników pomiarów - 5, napisanie sprawozdania - 5; Razem - 30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Laboratoria - 15h;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Laboratoria: 8 - 12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podstawową wiedzą z zakresu budowy i sposobu funkcjonowania systemów mikroprocesorowych oraz ich wykorzystania do automatycznego sterowania procesami przemysłowymi. Celem nauczania przedmiotu jest poznanie architektury mikrokontrolerów, podstaw programowania systemów mikroprocesorowych.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L1 - Badanie układów sterowania stycznikowo-przekaźnikowego napędem elektrycznym. L2 - Badanie liczników i przerzutników.  L3 - Układ monitorowania i automatycznego sterowania procesem wymiany ciepła za pomocą komputera PC i karty pomiarowej. L4 - Projektowanie układów automatycznego sterowania procesem wymiany ciepła  za pomocą oprogramowania ADAMView.  L5 - Podstawy programowania mikrosterowników rodziny AVR. L5 - Podstawy sterowania układami czasowymi w AVR. L6 - Sterowanie układami wykonawczymi w AVR. L7 - Podstawy programowania mikrosterowników rodziny ARM.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laboratorium jest uzyskanie pozytywnych ocen z pisemnych sprawdzianów z poszczególnych ćwiczeń laboratoryjnych i sprawozdań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Pełka R.: Mikrokontrolery – architektura, programowanie, zastosowania. Wydawnictwa Komunikacji i Łączności, Warszawa 1999. 2. Legierski T., i inni: Programowanie sterowników PLC. Wydawnictwa Pracowni Komputerowej J. Skamierskiego, Gliwice 1998. 3. Pilot Z.: Podstawy Automatyki i Robotyki.  WSiP Warszawa 2006. 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W02_01: </w:t>
      </w:r>
    </w:p>
    <w:p>
      <w:pPr/>
      <w:r>
        <w:rPr/>
        <w:t xml:space="preserve">Zna podstawy teoretyczne odnośnie budowy i funkcjonowania podstawowych układów logicznych, typowych elementów pomiarowych i układów wykonawczych.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 (L1 -L7)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W03_03: </w:t>
      </w:r>
    </w:p>
    <w:p>
      <w:pPr/>
      <w:r>
        <w:rPr/>
        <w:t xml:space="preserve">Zna i potrafi scharakteryzować podstawowe czujniki pomiarowe do pomiaru wielkości elektrycznych i nieelektrycznych.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 (L1 -L7)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W04_02: </w:t>
      </w:r>
    </w:p>
    <w:p>
      <w:pPr/>
      <w:r>
        <w:rPr/>
        <w:t xml:space="preserve">Zna i potrafi zaprojektować podstawowe układy automatycznego sterowania procesem roboczym, potrafi opracować algorytmy sterowania wybranymi procesami roboczymi.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 (L1 -L7)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W07_02: </w:t>
      </w:r>
    </w:p>
    <w:p>
      <w:pPr/>
      <w:r>
        <w:rPr/>
        <w:t xml:space="preserve">Potrafi zaplanować i przeprowadzić poprawnie pomiary wielkości fizycznych i opracować wyniki pomiarowe z uwzględnieniem niepewności pomiarowych.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 (L1 -L7)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M1A_W07_02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U02_01: </w:t>
      </w:r>
    </w:p>
    <w:p>
      <w:pPr/>
      <w:r>
        <w:rPr/>
        <w:t xml:space="preserve">Zna podstawowe oprogramowanie inżynierskie wykorzystywane do programowania mikrokontrolerów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 (L1 -L7)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Potrafi samodzielnie pozyskiwać informacje z dokumentacji technicznej nt. budowy i konfiguracji sterowników PLC i mikrokontrolerów.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 (L1 -L7)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U08_03: </w:t>
      </w:r>
    </w:p>
    <w:p>
      <w:pPr/>
      <w:r>
        <w:rPr/>
        <w:t xml:space="preserve">Potrafi wykorzystać nowoczesne techniki komputerowe do pomiaru podstawowych wielkości mechanicznych.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 (L1 -L7)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M1A_U08_03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Potrafi zaprojektować typowy układ automatycznego sterowania systemem mechanicznym przy wykorzystaniu narzędzi technik mikroprocesorowych.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 (L1 -L7)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2025-07-07T02:17:12+02:00</dcterms:created>
  <dcterms:modified xsi:type="dcterms:W3CDTF">2025-07-07T02:17:12+02:00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