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3D w fotografii i filmie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T3DFF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b) 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działania i obsługi kamer wideo i aparatów fotograficznych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zjawisk wykorzystywanych w rejestracji obrazu 3D. Zapoznanie z praktycznymi aspektami realizacji i wizualizacji stereoskopowej oraz rodzajami urządzeń w tym celu wykorzystywanych. Zdobycie praktycznej umiejętności przygotowania sprzętu oraz rejestracji materiału umożliwiającego wizualizację stereoskopową.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Postrzeganie przestrzeni przez człowieka. Metody wytwarzania złudzenia postrzegania trójwymiarowego przy użyciu obrazów płaskich. 
Przegląd stosowanych w przemyśle filmowym wyświetlaczy (ekranów, monitorów i urządzeń innych typów) umożliwiających wizualizację stereoskopową.
Dobór sprzętu fotograficznego/filmowego. Kalibracja urządzeń. Wybór parametrów pracy urządzeń rejestrujących i ich wpływ na uzyskany materiał. Wymagania odnośnie urządzeń zewnętrznych.
Ograniczenia w kompozycji sceny trójwymiarowej w porównaniu z kompozycją sceny dwuwymiarowej. Zasady przygotowania planu do zdjęć 3D. Zalecenia dotyczące ruchu obiektów w filmach 3D.
Wykorzystania storyboardu w kręceniu ujęć 3D. Elementy umożliwiające zapis w storyboardzie informacji o przestrzennym ustawieniu obiektów w scenie. Wykorzystanie wykresu głębi.
Zasady stosowania ustawień paralaksy i zbieżności w celu uzyskania efektu 3D. Manipulacja kątem zbieżności w trakcie ujęcia. Wpływ paralaksy na percepcję obrazu.
Zagadnienia związane ze specyfiką przygotowania do zdjęć z wykorzystaniem sprzętu 3D. Obsługa sprzętu rejestrującego podczas kręcenia ujęć 3D. Podstawy montażu filmowego i zagadnienia, na które należy zwrócić szczególną uwagę podczas obróbki materiału 3D. Montaż materiału 3D przy użyciu narzędzi służących do montażu 2D. Przykłady.
Wykorzystanie cyfrowych efektów specjalnych w fotografii i filmach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podzielony jest na dwie części, z których każda zakończona jest kolokwium. Z każdego z kolokwiów można uzyskać po 5,0 punktów. Część praktyczna składa się z projektów, z których łącznie można uzyskać 10,0 punktów.  Ocena wyznaczana jest na podstawie sumy punktów z kolokwiów i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Bernard Mendiburu, „Filmowanie w 3D”, Wydawnictwo Wojciech Marzec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T3DFF_2st_W01: </w:t>
      </w:r>
    </w:p>
    <w:p>
      <w:pPr/>
      <w:r>
        <w:rPr/>
        <w:t xml:space="preserve">Znajomość teoretycznych podstaw zjawisk wykorzystywanych w rejestracji obrazu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T3DFF_2st_W02: </w:t>
      </w:r>
    </w:p>
    <w:p>
      <w:pPr/>
      <w:r>
        <w:rPr/>
        <w:t xml:space="preserve">Znajomość praktycznych aspektów realizacji i wizualizacji stereoskopowej oraz rodzajów urządzeń w tym celu wykorzystywanych.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T3DFF_2st_U01: </w:t>
      </w:r>
    </w:p>
    <w:p>
      <w:pPr/>
      <w:r>
        <w:rPr/>
        <w:t xml:space="preserve">Umie poprawnie przeprowadzić proces rejestracji stereoskopowej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T3DFF_2st_U02: </w:t>
      </w:r>
    </w:p>
    <w:p>
      <w:pPr/>
      <w:r>
        <w:rPr/>
        <w:t xml:space="preserve">Potrafi poprawnie zakodować materiał wizualny do formatu umożliwiającego wizualizację stereoskopową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T3DFF_2st_K01: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2026-02-04T13:55:51+01:00</dcterms:created>
  <dcterms:modified xsi:type="dcterms:W3CDTF">2026-02-04T13:55:51+01:00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