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Przemysłowa Tomografia Rentgenowska</w:t>
      </w:r>
    </w:p>
    <w:p>
      <w:pPr>
        <w:keepNext w:val="1"/>
        <w:spacing w:after="10"/>
      </w:pPr>
      <w:r>
        <w:rPr>
          <w:b/>
          <w:bCs/>
        </w:rPr>
        <w:t xml:space="preserve">Koordynator przedmiotu: </w:t>
      </w:r>
    </w:p>
    <w:p>
      <w:pPr>
        <w:spacing w:before="20" w:after="190"/>
      </w:pPr>
      <w:r>
        <w:rPr/>
        <w:t xml:space="preserve">dr inż. Tomasz Kowaluk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Wariantowe</w:t>
      </w:r>
    </w:p>
    <w:p>
      <w:pPr>
        <w:keepNext w:val="1"/>
        <w:spacing w:after="10"/>
      </w:pPr>
      <w:r>
        <w:rPr>
          <w:b/>
          <w:bCs/>
        </w:rPr>
        <w:t xml:space="preserve">Kod przedmiotu: </w:t>
      </w:r>
    </w:p>
    <w:p>
      <w:pPr>
        <w:spacing w:before="20" w:after="190"/>
      </w:pPr>
      <w:r>
        <w:rPr/>
        <w:t xml:space="preserve">PTRTG</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33, w tym:
a) wykład - 15h;
b) ćwiczenia - 0h;
c) laboratorium - 15h;
d) projekt - 0h;
e) konsultacje  - 3h;
2) Praca własna studenta 20, w tym:
a) przygotowanie do kolokwium zaliczeniowego - 10h;
b) przygotowanie sprawozdań z laboratoriów - 5h;
c) studia literaturowe - 5h;
Suma: 53 h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 ECTS - liczba godzin bezpośrednich: 33, w tym: 
a) wykład - 15h;
b) ćwiczenia - 0h;
c) laboratorium - 15h;
d) projekt - 0h;
e) konsultacje  - 3h;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Liczba godzin bezpośrednich 33, w tym:
a) wykład - 15h;
b) ćwiczenia - 0h;
c) laboratorium - 15h;
d) projekt - 0h;
e) konsultacje  - 3h;
2) Praca własna studenta 20, w tym:
a) przygotowanie do kolokwium zaliczeniowego - 10h;
b) przygotowanie sprawozdań z laboratoriów - 5h;
c) studia literaturowe - 5h;
Suma: 53 h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Kurs inżynierski matematyki i fizyki</w:t>
      </w:r>
    </w:p>
    <w:p>
      <w:pPr>
        <w:keepNext w:val="1"/>
        <w:spacing w:after="10"/>
      </w:pPr>
      <w:r>
        <w:rPr>
          <w:b/>
          <w:bCs/>
        </w:rPr>
        <w:t xml:space="preserve">Limit liczby studentów: </w:t>
      </w:r>
    </w:p>
    <w:p>
      <w:pPr>
        <w:spacing w:before="20" w:after="190"/>
      </w:pPr>
      <w:r>
        <w:rPr/>
        <w:t xml:space="preserve">32</w:t>
      </w:r>
    </w:p>
    <w:p>
      <w:pPr>
        <w:keepNext w:val="1"/>
        <w:spacing w:after="10"/>
      </w:pPr>
      <w:r>
        <w:rPr>
          <w:b/>
          <w:bCs/>
        </w:rPr>
        <w:t xml:space="preserve">Cel przedmiotu: </w:t>
      </w:r>
    </w:p>
    <w:p>
      <w:pPr>
        <w:spacing w:before="20" w:after="190"/>
      </w:pPr>
      <w:r>
        <w:rPr/>
        <w:t xml:space="preserve">Zdobycie wiedzy z zakresu budowy, zasady działania oraz praktycznego wykorzystania przemysłowego rentgenowskiego tomografu komputerowego. Zapoznanie się z innymi technikami tomograficznymi.  </w:t>
      </w:r>
    </w:p>
    <w:p>
      <w:pPr>
        <w:keepNext w:val="1"/>
        <w:spacing w:after="10"/>
      </w:pPr>
      <w:r>
        <w:rPr>
          <w:b/>
          <w:bCs/>
        </w:rPr>
        <w:t xml:space="preserve">Treści kształcenia: </w:t>
      </w:r>
    </w:p>
    <w:p>
      <w:pPr>
        <w:spacing w:before="20" w:after="190"/>
      </w:pPr>
      <w:r>
        <w:rPr/>
        <w:t xml:space="preserve">Zakres wykładu (15h): Historia rentgenowskiej tomografii komputerowej. Budowa i zasada działania tomografów RTG. Rekonstrukcja danych tomograficznych. Wyznaczanie wartości granicznej pomiędzy powietrzem i materiałem.  Metody sprawdzania dokładności przemysłowych tomografów komputerowych. Praktyczne wykorzystanie tomografii komputerowej w pomiarach metrologicznych, badaniach naukowych i przemysłowych. 
Laboratoria (15h): 
Podstawy wykonywanie pomiarów tomograficznych.
Zasada doboru parametrów pomiarowych w zależności od rodzaju obiektu pomiarowego.
Pomiary współrzędnościowe oraz porównanie z modelem CAD mierzonego obiektu.
Defektoskopia – analiza budowy wewnętrznej mierzonych obiektów, analiza porowatości oraz wtrąceń, grubości ścianek.
Segmentacja oraz tworzenie regionów.
Generowanie siatek trójkątów pod kątem wykorzystania w inżynierii odwrotnej
</w:t>
      </w:r>
    </w:p>
    <w:p>
      <w:pPr>
        <w:keepNext w:val="1"/>
        <w:spacing w:after="10"/>
      </w:pPr>
      <w:r>
        <w:rPr>
          <w:b/>
          <w:bCs/>
        </w:rPr>
        <w:t xml:space="preserve">Metody oceny: </w:t>
      </w:r>
    </w:p>
    <w:p>
      <w:pPr>
        <w:spacing w:before="20" w:after="190"/>
      </w:pPr>
      <w:r>
        <w:rPr/>
        <w:t xml:space="preserve">Kolokwium  z treści wykładowych (50%), Ocena z laboratorium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Ratajczyk E., Woźniak A., Współrzędnościowe systemy pomiarowe, Wydawnictwo Politechniki Warszawskiej, Warszawa 2016
Sładek J., Dokładność pomiarów współrzędnościowych. Wydawnictwo Politechniki Krakowskiej, Kraków 2011
Jakubiec W., Malinowski J., Metrologia Wielkości Geometrycznych, Wydawnictwo Naukowo Techniczne, 2018
Instrukcje do laboratoriów
Artykuły naukowe udostępniane przez prowadzących.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Przydatna wiedza z przedmiotu z toku studiów inżynierskich - Podstawy Pomiarów Współrzędnościowych
Jako kontynuacja zalecany udział w przedmiocie: Zaawansowane techniki tomograficzne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PTRTG _2st_W01: </w:t>
      </w:r>
    </w:p>
    <w:p>
      <w:pPr/>
      <w:r>
        <w:rPr/>
        <w:t xml:space="preserve">Zna zasadę działania oraz budowę przemysłowych tomografów rentgenowskich.</w:t>
      </w:r>
    </w:p>
    <w:p>
      <w:pPr>
        <w:spacing w:before="60"/>
      </w:pPr>
      <w:r>
        <w:rPr/>
        <w:t xml:space="preserve">Weryfikacja: </w:t>
      </w:r>
    </w:p>
    <w:p>
      <w:pPr>
        <w:spacing w:before="20" w:after="190"/>
      </w:pPr>
      <w:r>
        <w:rPr/>
        <w:t xml:space="preserve">Zaliczenie kolokwium z materiału omawianego na wykładzie</w:t>
      </w:r>
    </w:p>
    <w:p>
      <w:pPr>
        <w:spacing w:before="20" w:after="190"/>
      </w:pPr>
      <w:r>
        <w:rPr>
          <w:b/>
          <w:bCs/>
        </w:rPr>
        <w:t xml:space="preserve">Powiązane charakterystyki kierunkowe: </w:t>
      </w:r>
      <w:r>
        <w:rPr/>
        <w:t xml:space="preserve">K_W07, K_W08, K_W11, K_W13</w:t>
      </w:r>
    </w:p>
    <w:p>
      <w:pPr>
        <w:spacing w:before="20" w:after="190"/>
      </w:pPr>
      <w:r>
        <w:rPr>
          <w:b/>
          <w:bCs/>
        </w:rPr>
        <w:t xml:space="preserve">Powiązane charakterystyki obszarowe: </w:t>
      </w:r>
      <w:r>
        <w:rPr/>
        <w:t xml:space="preserve">P7U_W, I.P7S_WG.o, III.P7S_WG</w:t>
      </w:r>
    </w:p>
    <w:p>
      <w:pPr>
        <w:keepNext w:val="1"/>
        <w:spacing w:after="10"/>
      </w:pPr>
      <w:r>
        <w:rPr>
          <w:b/>
          <w:bCs/>
        </w:rPr>
        <w:t xml:space="preserve">Charakterystyka PTRTG _2st_W02: </w:t>
      </w:r>
    </w:p>
    <w:p>
      <w:pPr/>
      <w:r>
        <w:rPr/>
        <w:t xml:space="preserve">Zna i rozumie zalety oraz możliwości pomiarowe przemysłowych tomografów rentgenowskich.  </w:t>
      </w:r>
    </w:p>
    <w:p>
      <w:pPr>
        <w:spacing w:before="60"/>
      </w:pPr>
      <w:r>
        <w:rPr/>
        <w:t xml:space="preserve">Weryfikacja: </w:t>
      </w:r>
    </w:p>
    <w:p>
      <w:pPr>
        <w:spacing w:before="20" w:after="190"/>
      </w:pPr>
      <w:r>
        <w:rPr/>
        <w:t xml:space="preserve">Zaliczenie kolokwium z materiału omawianego na wykładzie</w:t>
      </w:r>
    </w:p>
    <w:p>
      <w:pPr>
        <w:spacing w:before="20" w:after="190"/>
      </w:pPr>
      <w:r>
        <w:rPr>
          <w:b/>
          <w:bCs/>
        </w:rPr>
        <w:t xml:space="preserve">Powiązane charakterystyki kierunkowe: </w:t>
      </w:r>
      <w:r>
        <w:rPr/>
        <w:t xml:space="preserve">K_W05, K_W08</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PTRTG _2st_U01: </w:t>
      </w:r>
    </w:p>
    <w:p>
      <w:pPr/>
      <w:r>
        <w:rPr/>
        <w:t xml:space="preserve">Potrafi pozyskiwać informacje ze źródełnaukowych związane z przemysłową tomografią komputerową</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charakterystyki kierunkowe: </w:t>
      </w:r>
      <w:r>
        <w:rPr/>
        <w:t xml:space="preserve">K_U01, K_U04, K_U05</w:t>
      </w:r>
    </w:p>
    <w:p>
      <w:pPr>
        <w:spacing w:before="20" w:after="190"/>
      </w:pPr>
      <w:r>
        <w:rPr>
          <w:b/>
          <w:bCs/>
        </w:rPr>
        <w:t xml:space="preserve">Powiązane charakterystyki obszarowe: </w:t>
      </w:r>
      <w:r>
        <w:rPr/>
        <w:t xml:space="preserve">P7U_U, I.P7S_UW.o, I.P7S_UK, I.P7S_UU</w:t>
      </w:r>
    </w:p>
    <w:p>
      <w:pPr>
        <w:keepNext w:val="1"/>
        <w:spacing w:after="10"/>
      </w:pPr>
      <w:r>
        <w:rPr>
          <w:b/>
          <w:bCs/>
        </w:rPr>
        <w:t xml:space="preserve">Charakterystyka PTRTG_2st_U02: </w:t>
      </w:r>
    </w:p>
    <w:p>
      <w:pPr/>
      <w:r>
        <w:rPr/>
        <w:t xml:space="preserve">Potrafi dobrać poprawne parametry pomiarowe w zależności od rodzaju mierzonego obiektu oraz przeprowadzić jego analizę .</w:t>
      </w:r>
    </w:p>
    <w:p>
      <w:pPr>
        <w:spacing w:before="60"/>
      </w:pPr>
      <w:r>
        <w:rPr/>
        <w:t xml:space="preserve">Weryfikacja: </w:t>
      </w:r>
    </w:p>
    <w:p>
      <w:pPr>
        <w:spacing w:before="20" w:after="190"/>
      </w:pPr>
      <w:r>
        <w:rPr/>
        <w:t xml:space="preserve">Zaliczenie laboratorium</w:t>
      </w:r>
    </w:p>
    <w:p>
      <w:pPr>
        <w:spacing w:before="20" w:after="190"/>
      </w:pPr>
      <w:r>
        <w:rPr>
          <w:b/>
          <w:bCs/>
        </w:rPr>
        <w:t xml:space="preserve">Powiązane charakterystyki kierunkowe: </w:t>
      </w:r>
      <w:r>
        <w:rPr/>
        <w:t xml:space="preserve">K_U08</w:t>
      </w:r>
    </w:p>
    <w:p>
      <w:pPr>
        <w:spacing w:before="20" w:after="190"/>
      </w:pPr>
      <w:r>
        <w:rPr>
          <w:b/>
          <w:bCs/>
        </w:rPr>
        <w:t xml:space="preserve">Powiązane charakterystyki obszarowe: </w:t>
      </w:r>
      <w:r>
        <w:rPr/>
        <w:t xml:space="preserve">P7U_U, I.P7S_UW.o, III.P7S_UW.o</w:t>
      </w:r>
    </w:p>
    <w:p>
      <w:pPr>
        <w:pStyle w:val="Heading3"/>
      </w:pPr>
      <w:bookmarkStart w:id="4" w:name="_Toc4"/>
      <w:r>
        <w:t>Profil ogólnoakademicki - kompetencje społeczne</w:t>
      </w:r>
      <w:bookmarkEnd w:id="4"/>
    </w:p>
    <w:p>
      <w:pPr>
        <w:keepNext w:val="1"/>
        <w:spacing w:after="10"/>
      </w:pPr>
      <w:r>
        <w:rPr>
          <w:b/>
          <w:bCs/>
        </w:rPr>
        <w:t xml:space="preserve">Charakterystyka PTRTG_2st_K01: </w:t>
      </w:r>
    </w:p>
    <w:p>
      <w:pPr/>
      <w:r>
        <w:rPr/>
        <w:t xml:space="preserve">Rozumie potrzebę ciągłego samorozwoju i odnoszenia kompetencji zawodowych w obszarze metod pomiarowych i analizy danych.</w:t>
      </w:r>
    </w:p>
    <w:p>
      <w:pPr>
        <w:spacing w:before="60"/>
      </w:pPr>
      <w:r>
        <w:rPr/>
        <w:t xml:space="preserve">Weryfikacja: </w:t>
      </w:r>
    </w:p>
    <w:p>
      <w:pPr>
        <w:spacing w:before="20" w:after="190"/>
      </w:pPr>
      <w:r>
        <w:rPr/>
        <w:t xml:space="preserve">Zaliczenie laboratorium</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P7U_K,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2024-05-19T01:39:19+02:00</dcterms:created>
  <dcterms:modified xsi:type="dcterms:W3CDTF">2024-05-19T01:39:19+02:00</dcterms:modified>
</cp:coreProperties>
</file>

<file path=docProps/custom.xml><?xml version="1.0" encoding="utf-8"?>
<Properties xmlns="http://schemas.openxmlformats.org/officeDocument/2006/custom-properties" xmlns:vt="http://schemas.openxmlformats.org/officeDocument/2006/docPropsVTypes"/>
</file>