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w systemach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26, w tym:
•	wykład - 10h;
•	ćwiczenia laboratoryjne - 6h;
•	realizacja projektu - 10h;
2)	Praca własna studenta 60, w tym:
•	studia literaturowe - 10h;
•	przygotowanie do kolokwium - 8h;
•	przygotowanie do ćwiczeń laboratoryjnych - 6h;
•	opracowanie sprawozdań – 6 h;
•	realizacja projektu – 30 h;
Suma: 76 h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26, w tym:
•	wykład - 10h;
•	ćwiczenia laboratoryjne - 6h;
•	realizacja projektu - 10h;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48 godz., w tym:
•	ćwiczenia laboratoryjne - 6h;
•	realizacja projektu - 30h;
•	przygotowanie do ćwiczeń laboratoryjnych - 6h;
•	opracowanie sprawozdań – 6 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techniki komputerowej. Podstawowa umiejętność programowania komputerów oraz programowania – strukturalnego oraz obiektowego. Znajomość podstawy automatyki przemysłowej oraz komputerowych systemów sterowania i monitorowania procesów przemysłowych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specyfiki zjawisk związanych ze współpracą człowieka z maszynami (komputery, roboty, automaty itd.). Zapoznanie studentów z metodami projektowania interfejsu użytkownika aplikacji komputerowych i urządzeń oprogramowanych ze szczególnym uwzględnieniem aplikacji w przemyśle. Projektowanie interfejsów pod kątem obsługi sytuacji nieprawidłowych.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Maszyna i człowiek – historia i przyszłość współpracy. Teoria i praktyka pracy człowieka z urządzeniami i systemami informatycznymi. Interfejsy urządzeń programowalnych. Komputer w urządzeniach domowych, przemysłowych i medycznych. Podstawy projektowania interfejsu użytkownika. Wprowadzenie do projektowania - analiza wymagań, przypadki użycia, analiza ryzyka. Omówienie przyczyn powstawania błędów i dobrych praktyk. Rozpoznanie i wybór sposobu interakcji z oprogramowaniem.
Elementy projektowania interfejsów graficznych systemów informatycznych uwzględniające równe urządzenia: komputery, tablety, smartfony. Zasady projektowania interfejsów dla operatorów systemów automatyki. Projektowanie interfejsów pod kątem analizy sytuacji awaryjnych i niebezpiecznych. Zarządzanie informacją i prezentacja w systemach alarmowych. Wizualizacja informacji w systemach diagnostycznych. Projektowanie interfejsów w odniesieniu do elementów psychologii poznawczej.
Technologie realizacji interfejsu użytkownika. Rozwiązania techniczne: style i standardy. Narzędzia wspomagające projektowanie interfejsu użytkownika. Ocena użyteczności i testowanie (scenariusze). Testy funkcjonalne interfejsu użytkownika aplikacji komputerowych.
Laboratorium (ćwiczenia komputerowe) / Projekt
Zakres ćwiczeń obejmuje realizację kilku prostych zadań projektowych prezentujących różne aspekty projektowania interfejsów. Nacisk położony na projektowanie interfejsów oprogramowania.
Realizacja zadania projektowego grupowego (2-3 osoby) obejmującego zapoznanie się z wybranym procesem, projekt systemu alarmowego oraz projekt i realizację interfejsu operatora uwzględniającego sytuacje niebezpieczne przy wykorzystaniu wybranego systemu SCADA/DCS.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laboratoryjnych. Kolokwium z części teoretycznej. Dyskusja i ocena projektu.
Ostateczna ocena liczona jest jako średnia ważona z ocen cząstkowych (wagi: wykład – 0.3, laboratorium – 0.2, projekt - 0.5).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Shneiderman Ben: "Designing the User Interface: Strategies for Effective Human-Computer Interaction (5th Edition)", Pearson Addison-Wesley, 2009;
Cooper Alan: „Wariaci rządzą domem wariatów”, WNT, Warszawa 2001;
Olszewski M. i in.: Urządzenia i systemy mechatroniczne. REA, Warszawa 2015;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WSP_IIST_K_W01: </w:t>
      </w:r>
    </w:p>
    <w:p>
      <w:pPr/>
      <w:r>
        <w:rPr/>
        <w:t xml:space="preserve">Potrafi zaprojektować programowy interfejs użytkownika urządzenia mechatronicznego i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projektowego. Ocena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WSP_IIST_K_W02: </w:t>
      </w:r>
    </w:p>
    <w:p>
      <w:pPr/>
      <w:r>
        <w:rPr/>
        <w:t xml:space="preserve">Ma rozszerzoną wiedzę na temat eksploatacji urządzeń wykorzystywanych w automatyce i robotyce w zakresie projektowania systemów alarmowych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kolokwium. Ocena zadania projektowego.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WSP_IIST_K_W03: </w:t>
      </w:r>
    </w:p>
    <w:p>
      <w:pPr/>
      <w:r>
        <w:rPr/>
        <w:t xml:space="preserve">Ma wiedzę o trendach rozwojowych i najnowszych osiągnięciach w zakresie automatyki w obszarze projektowania interfejsów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kolokwium. Ocena zadania projektowego.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WSP_IIST_K_U01: </w:t>
      </w:r>
    </w:p>
    <w:p>
      <w:pPr/>
      <w:r>
        <w:rPr/>
        <w:t xml:space="preserve">Potrafi pozyskiwać i integrować informacje z literatury i Internetu w zakresie projektowania interfejsów aplikacji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części wykładowej. Ocena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</w:t>
      </w:r>
    </w:p>
    <w:p>
      <w:pPr>
        <w:keepNext w:val="1"/>
        <w:spacing w:after="10"/>
      </w:pPr>
      <w:r>
        <w:rPr>
          <w:b/>
          <w:bCs/>
        </w:rPr>
        <w:t xml:space="preserve">Charakterystyka WSP_IIST_K_U02: </w:t>
      </w:r>
    </w:p>
    <w:p>
      <w:pPr/>
      <w:r>
        <w:rPr/>
        <w:t xml:space="preserve">Potrafi przygotować i przedstawić szczegółową prezentację poświęcona wynikom realizacji zadania projektowego oraz przeprowadzić dyskusję dotyczącą opracowanej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WSP_IIST_K_U03: </w:t>
      </w:r>
    </w:p>
    <w:p>
      <w:pPr/>
      <w:r>
        <w:rPr/>
        <w:t xml:space="preserve">Potrafi projektować interfejs użytkownika aplikacji komputerowej  na podstawie specyfikacji wymagań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projektu, w tym przyjętych rozwiązań. Ocena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WSP_IIST_K_K01: </w:t>
      </w:r>
    </w:p>
    <w:p>
      <w:pPr/>
      <w:r>
        <w:rPr/>
        <w:t xml:space="preserve">Potrafi myśleć i działać w sposób kreatywny podczas projektowania interfejsów człowiek - maszyna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rozwiązania przyjętego w projekcie.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WSP_IIST_K_K02: </w:t>
      </w:r>
    </w:p>
    <w:p>
      <w:pPr/>
      <w:r>
        <w:rPr/>
        <w:t xml:space="preserve">Potrafi prawidłowo określić kolejność prac związanych z realizacją projektów interfejsów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organizacji realizacji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2024-05-06T14:59:22+02:00</dcterms:created>
  <dcterms:modified xsi:type="dcterms:W3CDTF">2024-05-06T14:59:22+02:00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