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w:t>
      </w:r>
    </w:p>
    <w:p>
      <w:pPr>
        <w:keepNext w:val="1"/>
        <w:spacing w:after="10"/>
      </w:pPr>
      <w:r>
        <w:rPr>
          <w:b/>
          <w:bCs/>
        </w:rPr>
        <w:t xml:space="preserve">Koordynator przedmiotu: </w:t>
      </w:r>
    </w:p>
    <w:p>
      <w:pPr>
        <w:spacing w:before="20" w:after="190"/>
      </w:pPr>
      <w:r>
        <w:rPr/>
        <w:t xml:space="preserve">prof. dr hab. inż. Jacek Kijeński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CS1A_23_02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przygotowanie do egzaminu - 30, razem - 75;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t>
      </w:r>
    </w:p>
    <w:p>
      <w:pPr>
        <w:keepNext w:val="1"/>
        <w:spacing w:after="10"/>
      </w:pPr>
      <w:r>
        <w:rPr>
          <w:b/>
          <w:bCs/>
        </w:rPr>
        <w:t xml:space="preserve">Treści kształcenia: </w:t>
      </w:r>
    </w:p>
    <w:p>
      <w:pPr>
        <w:spacing w:before="20" w:after="190"/>
      </w:pPr>
      <w:r>
        <w:rPr/>
        <w:t xml:space="preserve">W1 - Podstawowe kierunki przerobu ropy naftowej. Materiały pędne i frakcje energetyczne. Procesy hydroodsiarczania. Kraking parowy, wybór surowca. Kraking katalityczny. Reforming katalityczny. Petrochemiczne wykorzystanie strumieni W2 - Konwersja gazu ziemnego. LNG i SNG. Podstawowe kierunki wykorzystania gazu syntezowego. W3 - Gospodarka wodorowa, źródła wodoru i perspektywa ich rozwoju. Wodór jako czysty nośnik energii. W4 - Współczesna karbochemia. Koksowanie. Zgazowanie. Upłynnianie węgla. Czyste technologie węglowe. Acetylen. W5 - Biomasa jako źródło surowcowe paliw i materiałów pędnych. Biopaliwa I-szej, II-giej i III-ciej generacji. W6 - Biorafinerie jako źródło nośników energii. Chemiczny i biologiczny przerób biomasy. Konwersja skrobi i celulozy. Konwersja ligniny. W7 - Oleochemikalia. Baza surowcowa dla chemii gospodarczej i kosmetyków. W8 - Technologie WSCh. Nawozy azotowe i fosforowe. W9 - Technologia syntezy amoniaku - najbardziej dojrzały proces technologii chemicznej. Otrzymywanie kwasu azotowego, mocznika i melaminy. W10 - Utlenianie SO2 do SO3. Kompromis termodynamiki i kinetyki procesu. Otrzymywanie kwasu siarkowego. W11 - Kwas fosforowy. Obieg fosforu w przyrodzie. W12 - Wysokotonażowe chemikalia petrochemiczne. Fenol. Styren. Chlorek winylu. Tlenek etylenu. Epichlorohydryna. Bisfenol A. Kwas tereftalowy. W13 - Tworzywa polimerowe - materiał tysiąclecia. Otrzymywanie poliolefin. Polichlorek winylu. Polistyren. Poliuretany. Poliestry. Poliamidy. Tworzywa inżynieryjne - poliwęglany, polimetakrylan metylu, polioksymetylen. Biopolimery. W14 - Life cycle assesment wyrobów polimerowych. Kierunki recyklingu. W15 - Perspektywy rozwoju przemysłowej syntezy chemicznej.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5.  Chemia polimerów tom 1,2 i 3. Praca zbiorowa pod redakcją Z. Florjańczyka, S. Pęczka,  OWPW, 1995-1998. 6. Nicholson J.W., Chemia Polimerów, WNT, 1996. 7.  Szlezynger W.,  Tworzywa Sztuczne, tom 1 i 2, Wydawnictwo Oświatowe FOSZE,1998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 </w:t>
      </w:r>
    </w:p>
    <w:p>
      <w:pPr/>
      <w:r>
        <w:rPr/>
        <w:t xml:space="preserve">Zna źródła surowców stosowanych w technologii chemicznej. Potrafi dobrać surowce do danej produkcji z uwzględnieniem ich dostępności oraz wymaganego stopnia czystości. Posiada wiedzę o możliwościach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C1A_W07</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W14: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W16: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U23: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C1A_U23</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2024-05-05T19:43:53+02:00</dcterms:created>
  <dcterms:modified xsi:type="dcterms:W3CDTF">2024-05-05T19:43:53+02:00</dcterms:modified>
</cp:coreProperties>
</file>

<file path=docProps/custom.xml><?xml version="1.0" encoding="utf-8"?>
<Properties xmlns="http://schemas.openxmlformats.org/officeDocument/2006/custom-properties" xmlns:vt="http://schemas.openxmlformats.org/officeDocument/2006/docPropsVTypes"/>
</file>