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Jacek Kijeński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CS1A_23_01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- 45, przygotowanie do egzaminu - 30; Razem - 75;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- 45 h; Razem - 45 h = 1,8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podstawowych problemów technologii produktów przemysłu chemicznego nieorganicznego i organicznego. Zapoznanie studentów z rolą przemysłu chemicznego i jego miejscem w gospodarce. Przekazanie studentom wiedzy na temat surowców, rozwoju metody technologicznej, zasad technologicznych, analizy stechiometrycznej, kimetycznej i termodynamicznej procesu technologicznego. Zapoznanie się z bilansem masowym i cieplnym procesu i ze schematami technologicznymi. Poznanie podstawowych typów reaktorów chemicznych i podstawowych procesów jednostkowych w technologii chemicznej.  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 Rola technologii chemicznej jako sztuki wytwarzania. W2 - Miejsce i rola przemysłu chemicznego w gospodarce narodowej (globalnej) i jego struktura. W3 - Rozwój przemysłu chemicznego - technologie chemiczne, które stanowiły kamienie milowe rozwoju cywilizacji i gospodarki światowej. W4 - Baza surowcowa przemysłu chemicznego. Ropa naftowa i gaz ziemny. Węgiel kamienny i brunatny. Mineralne źródła surowcowe przemysłu nieorganicznego. Odnawialne źródła surowcowe - biomasa roślinna, odpady z hodowli zwierzęcej i przemysłu mięsnego, odpady tworzyw polimerowych, odpady komunalne. W5 -  źródło nośników energii dla przemysłu chemicznego - konwencjonalne i odnawialne. W6 - Modele zrównoważonego rozwoju. Gospodarka o obiegu zamkniętym. Ograniczenia wynikające z II zasady termodynamiki. Reguły Zielonej Chemii. W7 - Ochrona środowiska naturalnego w produkcji chemicznej. Rodzaje zanieczyszczeń przemysłowych. Efekt klimatyczny i gazy cieplarniane. Podstawowe regulacje prawne związane z ochroną środowiska. Aspekty społecznych relacji przemysłu chemicznego z otoczeniem. Program Odpowiedzialność i Troska. W8 - Bezpieczeństwo procesowe. Wielkie katastrofy chemiczne. Rodzaje zagrożeń w przemyśle chemicznym. Analiza ryzyka. W9 - Od koncepcji procesowej do uruchomienia produkcji. Etapy powstawania procesu technologicznego. Zasady technologii chemicznej prof. S. Betsznajdera. Bilanse masowe i energetyczne - zakresy bilansowania. Analiza ekonomiczna procesu, ocena nisz rynkowych i grup nabywczych, PR i ocena oddziaływania społecznego. BAT. Ocena dojrzałości procesu technologicznego. W10 - Rola odpadów w koncepcji o realizacji procesu chemicznego. Recykling odpadów przemysłowych i poużytkowych. W11 - Ograniczenia potencjału rozwojowego chemicznych metod wytwarzania. Intensyfikacja procesów chemicznych. W12 - Kataliza. Rola katalizatora w ujęciu równania Arrheniusa. Podział metod katalizy. Układy metaliczne i tlenkowe. Katalizatory koordynacyjne. Kataliza homo-hetero. Perspektywa wykorzystania katalizatorów enzymatycznych.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egzaminu pisemnego dotyczącego treści wykładu.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Grzywa E., Molenda S.,  Technologia podstawowych syntez chemicznych, WNT, Warszawa 2008. 2. Bogaczek R., Kociołek-Balawejder E., Technologia chemiczna organiczna, Wydawnictwo Akademii Ekonomicznej we Wrocławiu, Wrocław 1992. 3. Taniewski M.,  Przemysłowa synteza organiczna, Wydawnictwa Politechniki Śląskiej, Gliwice 1998. 4. Żródła internetowe dotyczące rozwiązań technologicznych w przemyśle chemicznym.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8 Programu NERW.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W07: </w:t>
      </w:r>
    </w:p>
    <w:p>
      <w:pPr/>
      <w:r>
        <w:rPr/>
        <w:t xml:space="preserve">Posiada wiedzę dotyczącą uwarunkowań wyboru sposobów wytwarzania produktów chemicznych w zależności od źródła surowców, dostępnych koncepcji chemicznych, źródeł energii, bezpieczeństwa prowadzenia procesu i wymogów ochrony środowiska. Posiada wiedzę o możlwościach wykorzystania surowców poużytkowych.  Zna metody wytwarzania podstawowych nieorganicznych i organicznych produktów przemysłu chemicznego.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p>
      <w:pPr>
        <w:keepNext w:val="1"/>
        <w:spacing w:after="10"/>
      </w:pPr>
      <w:r>
        <w:rPr>
          <w:b/>
          <w:bCs/>
        </w:rPr>
        <w:t xml:space="preserve">Charakterystyka W09: </w:t>
      </w:r>
    </w:p>
    <w:p>
      <w:pPr/>
      <w:r>
        <w:rPr/>
        <w:t xml:space="preserve">Ma wiedzę dotyczącą chemicznych operacji jednostkowych, posiada znajomość ich identyfikacji, określenia ich termodynamiki, selektywności, stosowania katalizatorów i rozwiązań aparaturowych w technologii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p>
      <w:pPr>
        <w:keepNext w:val="1"/>
        <w:spacing w:after="10"/>
      </w:pPr>
      <w:r>
        <w:rPr>
          <w:b/>
          <w:bCs/>
        </w:rPr>
        <w:t xml:space="preserve">Charakterystyka W10: </w:t>
      </w:r>
    </w:p>
    <w:p>
      <w:pPr/>
      <w:r>
        <w:rPr/>
        <w:t xml:space="preserve">Ma wiedzę pozwalającą na wykorzystanie termodynamiki do rozwiązania problemów energetycznych procesów technologicznych. Posiada wiedzę na temat rodzajów energii i jej zużycia w operacjach jednostkowych stosowanych w procesach technologicznych.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p>
      <w:pPr>
        <w:keepNext w:val="1"/>
        <w:spacing w:after="10"/>
      </w:pPr>
      <w:r>
        <w:rPr>
          <w:b/>
          <w:bCs/>
        </w:rPr>
        <w:t xml:space="preserve">Charakterystyka W11: </w:t>
      </w:r>
    </w:p>
    <w:p>
      <w:pPr/>
      <w:r>
        <w:rPr/>
        <w:t xml:space="preserve">Ma wiedzę dotyczącą katalizy jako filozofii i metody realizacji procesów chemicznych.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W16: </w:t>
      </w:r>
    </w:p>
    <w:p>
      <w:pPr/>
      <w:r>
        <w:rPr/>
        <w:t xml:space="preserve">Ma wiedzę na temat zagrożeń jakie niosą ze sobą realizacje różnego typu procesów technologicznych.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U14_02: </w:t>
      </w:r>
    </w:p>
    <w:p>
      <w:pPr/>
      <w:r>
        <w:rPr/>
        <w:t xml:space="preserve">Potrafi dobrać metodę otrzymywania danego produktu przemysłu chemicznego z uwzględnieniem jego założonych właściwości, dostępności i jakości surowców oraz wymogów ochrony środowiska.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(W1-W11)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C1A_U23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K01_01: </w:t>
      </w:r>
    </w:p>
    <w:p>
      <w:pPr/>
      <w:r>
        <w:rPr/>
        <w:t xml:space="preserve">Rozumie potrzebę uzupełniania wiedzy w zakresie technologii chemicznej: np. technologie bezpieczne dla środowiska i bezodpadowe, technologie zagospodarowujące surowce poużytkowe i odpadowe.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(W1-W11)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2024-05-04T23:47:31+02:00</dcterms:created>
  <dcterms:modified xsi:type="dcterms:W3CDTF">2024-05-04T23:47:31+02:00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