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Prezentacja idei i wyników badań/projektów na potrzeby nauki i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Łękawa-Raus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PIWNB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Ćwiczenia 15h
b) Konsultacje: 2h
2) Liczba godzin pracy własnej studenta (30h): 
Razem: 60h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	Wykład: 15h
b)	Ćwiczenia: 15h
c)	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angielskiego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limitu, Ćwiczenia: 15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Świadome użytkowanie narzędzi komunikacji takich jak prezentacja ustna, tekst pisany itp. w celu zaprezentowania idei i wyników badań/projektów różnym odbiorcom.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komunikacji idei i wyników ze względu na rodzaj. Metody komunikacji ze względu na adresata. Prezentacje idei i wyników. Prezentacje naukowe i biznesowe. Elevator pitch. Prezentacja projektu naukowego a firmy technologicznej. Artykuły naukowe, artykuły popularnonaukowe. Strony internetowe i blogi naukowe i techniczne. Popularyzacja nauki. 
Ćwiczenia: prezentacji, publikacji naukowej, planu popularyzacji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przedstawienie wybranej prezentacji, publikacji lub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Siuda, P. Wasylczyk „Publikacje naukowe. Praktyczny poradnik dla studentów, doktorantów i nie tylko” PWN 2018. 
R. Day, B. Gastel, “How to write and publish a scientific paper”, Cambridge University Press 2012. 
J. Thill, C. Bovee “Excellence in Business Communication” 12th Ed. Pearson Education Limited 2017.
L. Bowater, K. Yeoman, „Science Communication: A Practical Guide for Scientists”, 1st Ed. John Wiley &amp; Sons Ltd. UK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PPN_IIst_o_W01: </w:t>
      </w:r>
    </w:p>
    <w:p>
      <w:pPr/>
      <w:r>
        <w:rPr/>
        <w:t xml:space="preserve">Student ma obszerną wiedzę na metod komunikacji dostosowanych do odbiorcy i tematu komunikowanego.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publikacji, projektu przygotowanego przez studenta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PPN_IIst_o_W02: </w:t>
      </w:r>
    </w:p>
    <w:p>
      <w:pPr/>
      <w:r>
        <w:rPr/>
        <w:t xml:space="preserve">Ma wiedzę na temat własności intelektualnej w komunikatach naukowych i biznesowych. Umie prawidłowo cytować źródła, uwzględniać współautorów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publikacji, projektu przygotowanego przez studenta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PPN_IIst_o_U01: </w:t>
      </w:r>
    </w:p>
    <w:p>
      <w:pPr/>
      <w:r>
        <w:rPr/>
        <w:t xml:space="preserve">Potrafi przeprowadzić rzetelną analizę literaturową i odnieść ją do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literaturowej zawartej w publikacji/prezentacji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PPN_IIst_o_U02: </w:t>
      </w:r>
    </w:p>
    <w:p>
      <w:pPr/>
      <w:r>
        <w:rPr/>
        <w:t xml:space="preserve">Posługuje się językiem angielskim w stopniu wystarczającym do wygłoszenia referatu, prezentacji, przeprowadzenia analizy literaturowej, napisania publikacji naukowej itp.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publikacji, projektu przygotowanego przez studenta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PPN_IIst_o_K01: </w:t>
      </w:r>
    </w:p>
    <w:p>
      <w:pPr/>
      <w:r>
        <w:rPr/>
        <w:t xml:space="preserve">Student potrafi profesjonalnie wykonać powierzone mu zadanie postępując zgodnie z etyką zawodową inżyniera/naukowca.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publikacji, projektu przygotowanego przez studenta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2024-04-29T05:29:31+02:00</dcterms:created>
  <dcterms:modified xsi:type="dcterms:W3CDTF">2024-04-29T05:29:31+02:00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