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Innowacje technologiczne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Lamparska-Jasińska Krystyna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Przedsiębiorczość technologiczna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10h wykłady + 10h ćwiczenia + 15h opracowanie ćwiczeń + 12h studiowanie literatury i przygotowanie do pisemnego sprawdzianu + 3h konsultacje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ECTS: 
10h wykłady + 10h ćwiczenia + 3h konsultacje 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ECTS: 
10h ćwiczenia + 15h opracowanie ćwiczeń + 12h studiowanie literatury i przygotowanie do pisemnego sprawdzianu + 3h konsultacje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nauki o organizacji produkcji, obejmująca, takie zagadnienia jak: ogólne modele i typologie organizacji produkcji, Podstawowa wiedza z badania metod pracy w zakresie materialnych warunków pracy oraz humanizacji produkcji; podstawowa wiedza z zarządzania projektami i innowacjami w zakresie formułowania podstawowych założeń projektowych, planowania projektu, procesów innowacyjnych i aktywności innowacyjnej.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 - posiadał podstawową wiedzę z zakresu wdrażania innowacji technologicznych wi produkcji, - potrafił przygotować analizę i syntezę działalności produkcyjnej w przedsiębiorstwie oraz wykazał umiejętność wykorzystania podstawowych zasad i metod w projektowania innowacji technologicznych dla potrzeb efektywnego zarządzania przedsiębiorstwem - potrafił ocenić negatywne skutki społeczne nieefektywnego wprowadzenia no-wej technologii w procesie produkcyjnym.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	Wykład:
1.	Definicje, źródła pozyskiwania - transfer technologii, relacja do klasyfikacji OECD
2.	Przedmiot innowacji technologicznych – technologia, oprzyrządowanie, maszyny. Cykl życia technologii
3.	Rynek technologii i jego cechy. Zarządzanie technologią
4.	Oceny technologii - metody i techniki np.: portfel technologiczny, analiza luki strategicznej
5.	Efektywność procesu technologicznego – metody np.: wskaźnikowa, krzywa Pareto
6.	Zaliczenie
B.Ćwiczenia: 
1. Wprowadzenie - przydział danych
2. Harmonogram pracy maszyn i pracowników przed wprowadzeniem innowacji technologicznej 
3. Oszacowanie kosztów bezpośrednich przed wprowadzeniem innowacji technologicznej 
4. Określenie zmian technologicznych – przydział danych 
5. Harmonogram pracy maszyn i pracowników po wprowadzeniu innowacji technologicznej 
6. Oszacowanie kosztów bezpośrednich po wprowadzeniu innowacji technologicznej 
7. Podsumowanie - zaliczenie ćwiczeń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aktywności studentów podczas zajęć wykładowych prowadzonych w formie interaktywnej, 
2. Ocena sumatywna : wynik sprawdzianu pisemnego oraz w szczególnych przypadkach dodatkowo ustnego; ocena ze sprawdzianu pisemnego w zakresie 2-5; do zdania sprawdzianu pisemnego wymagane jest uzyskanie oceny &gt;=3.
B. Ćwiczenia: 
1. Ocena formatywna: na zajęciach weryfikowane jest wykonywanie zadań ćwiczeniowych; elementy zadań są dyskutowane i weryfikowane jest ich zrozumienie. 
2. Ocena sumatywna oceniana jest wartość merytoryczna zadań ćwiczeniowych samodzielnie rozwiązanych przez studentów na indywidualnych zestawach danych; ocena z zadań w zakresie 2-5; do zaliczenia wymagane jest uzyskanie z każdego zadania ćwiczeniowego oceny &gt;=3
E. Ocena końcowa:
Przedmiot uznaje się za zaliczony jeśli oceny z wykładu i ćwiczeń są &gt;=3; ocena z przedmiotu jest obliczana zgodnie z formułą: 1/2 * ocena z ćwiczeń + 1/2 * ocena z wykładu (pisemny sprawdzian.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Sosnowska A., Łobejko St., Kłopotek A., Brdulak J., Rutkowska-Brdulak A., Żbikowska K. 2005, Jak wdrażać innowacje technologiczne. Poradnik dla przedsiębiorstwa, Warszawa, Polska Agencja Rozwoju Przedsiębiorczości. 
2.	Szatkowski K. 2008, Przygotowanie produkcji Warszawa: Wydawnictwo naukowe PWN
3.	Szatkowski K. 2016 Zarządzanie innowacjami i transferem technologii Warszawa: PWN 
Uzupełniająca:
4.	Kolterman K., 2013, Innowacje technologiczne w procesie budowy przewagi konkurencyjnej MSP, Warszawa, Wydawnictwo DIFIN,
5.	Kubiński P.(red.).,2017, Innowacje w biznesie. Nowe modele i nowe praktyki., Wrocław, Wydawnictwo Exante.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I1_W02: </w:t>
      </w:r>
    </w:p>
    <w:p>
      <w:pPr/>
      <w:r>
        <w:rPr/>
        <w:t xml:space="preserve">teorie oraz ogólną metodologię badań w zakresie inżynierii produkcji, ze szczególnym uwzględnieniem zastosowań technologii produkcyjnych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I1_W09: </w:t>
      </w:r>
    </w:p>
    <w:p>
      <w:pPr/>
      <w:r>
        <w:rPr/>
        <w:t xml:space="preserve">teorie oraz ogólną metodologię badań w zakresie zastosowań narzędzi informatycznych w zarządzaniu i produkcji, ze szczególnym uwzględnieniem działań podejmowanych w środowisku intra i internetowym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I1_U02: </w:t>
      </w:r>
    </w:p>
    <w:p>
      <w:pPr/>
      <w:r>
        <w:rPr/>
        <w:t xml:space="preserve">identyfikować i interpretować podstawowe zjawiska i procesy społeczne z wykorzystaniem wiedzy z zakresu inżynierii produkcji, ze szczególnym uwzględnieniem zastosowań technologii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ćwiczeń, pisemny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I1_U16 : </w:t>
      </w:r>
    </w:p>
    <w:p>
      <w:pPr/>
      <w:r>
        <w:rPr/>
        <w:t xml:space="preserve">komunikować się z użyciem specjalistycznej terminologii z zakresu nauk ekonomicznych, technicznych i zarządzania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ćwiczeń, pisemny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I1_K01: </w:t>
      </w:r>
    </w:p>
    <w:p>
      <w:pPr/>
      <w:r>
        <w:rPr/>
        <w:t xml:space="preserve">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I1_K04: </w:t>
      </w:r>
    </w:p>
    <w:p>
      <w:pPr/>
      <w:r>
        <w:rPr/>
        <w:t xml:space="preserve">myślenia i działania w sposób przedsiębiorczy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2024-05-03T12:47:14+02:00</dcterms:created>
  <dcterms:modified xsi:type="dcterms:W3CDTF">2024-05-03T12:47:14+02:00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