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Pracownia Tutorska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Tutor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30, w tym: 
seminarium - 15h
konsultacje z tutorem - 15h
2) Praca własna studenta 45, w tym:
Przygotowanie projektu i prezentacji - 45h
Razem:  75h (2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pkt. ECTS - liczba godzin bezpośrednich 30, w tym: 
seminarium - 15h
konsultacje z tutorem - 15h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pkt. ECTS - liczba godzin praktycznych 75h, w tym:
Seminarium – 15h+15h
Przygotowanie projektu i prezentacji - 45h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Wybór tutora.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nd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Indywidualna praca tutora ze studentem prowadząca do realizacji pracy magisterskiej na najwyższym poziomie. Przygotowanie studenta do egzaminu dyplomowego. Kształtowanie umiejętności i nawyku samodzielnego zdobywania wiedzy. Kształtowanie zindywidualizowanej sylwetki absolwenta łączącej zainteresowania studenta i kompetencje tutora.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Pracownia tutorska będzie pozwalała na planowe rozwijanie umiejętności oraz nadzorowanie kształcenia indywidualnego studenta prowadzące go do realizacji etapów pracy magisterskiej poprzez:
- samodzielne przygotowanie i opracowanie tematów wybranych wspólnie z tutorem oraz ich prezentację i dyskusję,
- realizację co najmniej jednego projektu związanego z pracą dyplomową z uwzględnieniem wykonania dokumentacji,
- prezentację wykonanego przez siebie projektu dla grupy studentów i tutorów wraz z publiczną dyskusją osiągniętych wyników.
Pracownia tutorska będzie realizowana poprzez dwa typy zajęć:
- indywidualne spotkania z tutorem (15h),
- spotkania seminaryjne w grupie z wieloma tutorami i studentami (15h).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indywidualnego projektu, zaangażowania i skuteczności studenta w rozwijanie własnych umiejętności, umiejętności dyskusji i obrony własnego stanowiska.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Wskazana przez tutora.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PT_IIst_W01: </w:t>
      </w:r>
    </w:p>
    <w:p>
      <w:pPr/>
      <w:r>
        <w:rPr/>
        <w:t xml:space="preserve">Zna zasady ochrony własności intelektualnej
powstałej w wyniku realizacji pracy dyplomowej
magisterskiej.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referatu seminaryjnego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W_05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I.P7S_WK, III.P7S_WK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PT_IIst_U01: </w:t>
      </w:r>
    </w:p>
    <w:p>
      <w:pPr/>
      <w:r>
        <w:rPr/>
        <w:t xml:space="preserve">Umie opracować i przedstawić prezentacje ustne
poparte materiałem ilustracyjnym na tematy
związane z realizowaną pracą dyplomową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referatu seminaryjnego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U_04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I.P7S_UK, I.P7S_UO</w:t>
      </w:r>
    </w:p>
    <w:p>
      <w:pPr>
        <w:keepNext w:val="1"/>
        <w:spacing w:after="10"/>
      </w:pPr>
      <w:r>
        <w:rPr>
          <w:b/>
          <w:bCs/>
        </w:rPr>
        <w:t xml:space="preserve">Charakterystyka PT_IIst_U02: </w:t>
      </w:r>
    </w:p>
    <w:p>
      <w:pPr/>
      <w:r>
        <w:rPr/>
        <w:t xml:space="preserve">Potrafi wykorzystać obcojęzyczne źródła
informacji (w tym publikacje naukowe)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referatu seminaryjnego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U_04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I.P7S_UK, I.P7S_UO</w:t>
      </w:r>
    </w:p>
    <w:p>
      <w:pPr>
        <w:keepNext w:val="1"/>
        <w:spacing w:after="10"/>
      </w:pPr>
      <w:r>
        <w:rPr>
          <w:b/>
          <w:bCs/>
        </w:rPr>
        <w:t xml:space="preserve">Charakterystyka PT_IIst_U03: </w:t>
      </w:r>
    </w:p>
    <w:p>
      <w:pPr/>
      <w:r>
        <w:rPr/>
        <w:t xml:space="preserve">Umie zaplanować i zrealizować projekt, dokonać
analizy uzyskanych wyników badań, opracować
sprawozdanie prezentujące uzyskane rezultaty
oraz dokonać właściwej ich interpretacji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U_02, U_03, U_07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III.P7S_UW.o, I.P7S_UO, I.P7S_UU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PT_IIst_K01: </w:t>
      </w:r>
    </w:p>
    <w:p>
      <w:pPr/>
      <w:r>
        <w:rPr/>
        <w:t xml:space="preserve">Zna związek zagadnień opracowywanych w
ramach pracy dyplomowej z ochroną środowiska
naturalnego, warunkami pracy i rynkiem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referatu seminaryjnego i udziału w
dyskusjach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I.P7S_KO,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2026-02-08T11:30:03+01:00</dcterms:created>
  <dcterms:modified xsi:type="dcterms:W3CDTF">2026-02-08T11:30:03+01:00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