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Organizacja produkcji i zarządzanie jakością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dr inż. / Cezary Wiśniewski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MS1A_22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- 15, zapoznanie ze wskazaną literaturą - 6, przygotowanie do zaliczenia - 8, razem - 29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"Celem przedmiotu jest uzyskanie przez studentów  podstawowej wiedzy i kompetencji w zakresie organizacji systemów produkcyjnych, nowoczesnych metod zarządzania działalnością podstawową, a także elementarnej wiedzy dotyczącej zarządzania i sterowania jakością. 
"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Funkcje zarządzania działalnością podstawową a organizacja. Decyzje.; W2 - Zarządzanie działalnością podstawową w aspekcie jakości wyrobów lub usług.; W3 - Typy, formy i odmiany organizacji produkcji.; W4 - Zintegrowane systemy zarządzania, planowania i sterowania oraz informatyczne wspomaganie produkcji.; W5 - Współczesne koncepcje zarządzania i narzędzia do ich realizacji (WCM, Lean Manufacturing i inne).; W6, W7 - Zarządzanie jakością i kontrola jakości – cele, metody, narzędzia.;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"Warunkiem zaliczenia przedmiotu jest uzyskanie pozytywnej oceny z końcowego sprawdzianu pisemnego lub pisemno-ustnego w semestrze (tryb zaliczenia jest ustalany ze studentami na pierwszych zajęciach wykładowych w semestrze), obejmujących sprawdzenie wiedzy z zakresu zagadnień omawianych podczas wykładów, w tym również wiedzy nabytej samodzielnie przez studenta ze wskazanej przez prowadzącego literatury i innych źródeł. Końcowe zaliczenie części wykładowej powinno odbyć się nie później niż na ostatnich zajęciach wykładowych w semestrze. Oceną zaliczeniową jest średnia ocen ze sprawdzianów przeprowadzanych w semestrze lub ocena z zaliczenia końcowego. Szczegółowe zasady organizacji dla sprawdzianu zaliczeniowego i poprawkowego, zasady korzystania z materiałów pomocniczych, zasady promowania aktywności studentów podczas zajęć oraz zasady oceny konsultowane są i podawane na początku zajęć dydaktycznych. 
Przy ocenie końcowej brane jest pod uwagę przygotowanie oraz aktywność studentów podczas zajęć wykładowych (możliwość podwyższenia oceny końcowej o 0,5). W sprawach nieuregulowanych w regulaminie przedmiotu, zastosowanie znajdują odpowiednie przepisy Regulaminu Studiów w Politechnice Warszawskiej.
"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"1. Bagiński J. (red): Zarządzanie jakością, Oficyna Wydawnicza PW, Warszawa 2004
2. Bałuk J., Lenard W.: Organizacja procesów produkcyjnych - materiały pomocnicze do ćwiczeń, Wydawnictwa PW, Warszawa 1991
3. Durlik I.: Inżynieria zarządzania. Strategia i projektowanie systemów produkcyjnych. Strategie wytwarzania, projektowanie procesów i systemów produkcyjnych, Agencja Wydawnicza PLACET, Warszawa 1996
4. Dwiliński L.: Zarządzanie jakością i niezawodnością wyrobów, Oficyna Wydawnicza PW, Warszawa 2000
5. Dwiliński L.: Zarządzanie produkcją, Oficyna Wydawnicza PW, Warszawa 2002
6. Greber T.: Statystyczne sterowanie procesami - doskonalenie jakości z pakietem Statistica, Statsoft, Kraków 2000
7. Lenard W., Bałuk J., Gąsiorkiewicz L: Organizacja i zarządzanie - ćwiczenia, Wydawnictwa Politechniki Warszawskiej, Warszawa 1979
8. Montgomery D. C.: Introduction to Statistical Quality Control, John Wiley &amp; Sons, Inc., New York 2005
9. Muhlemann A.P., Oakland J.S., Lockyer K.G.: Zarządzanie. Produkcja i usługi, Wydawnictwo Naukowe PWN, Warszawa 1995
10. Sałaciński T.: SPC statystyczne sterowanie procesami produkcji, Oficyna Wydawnicza PW, Warszawa 2009
11. Vollmuth H. J.: Controlling. Analizy operacyjne. Analizy strategiczne, Agencja Wydawnicza PLACET, Warszawa 1997"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Program studiów, w tym nowe specjalności dostosowane do potrzeb rynku pracy, przygotowany w ramach zadania 7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W05_01: </w:t>
      </w:r>
    </w:p>
    <w:p>
      <w:pPr/>
      <w:r>
        <w:rPr/>
        <w:t xml:space="preserve">Zna i potrafi scharakteryzować nowoczesne typy i formy organizacji produkcji, nowoczesne metody i techniki zarządzania działalnością wytwórczą, w tym zarządzania jakością. Potrafi scharakteryzować na poziomie podstawowym nowoczesne systemy informatyczne przeznaczone do wspomagania zarządzania działalnością przedsiębiorstwa.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(W3 - W7)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W08_01: </w:t>
      </w:r>
    </w:p>
    <w:p>
      <w:pPr/>
      <w:r>
        <w:rPr/>
        <w:t xml:space="preserve">Potrafi wytłumaczyć wpływ sposobu zarządzania działalnością podstawową oraz organizacji działalności wytwórczej na efektywność przedsiębiorstwa na rynku. 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W7)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M1A_W08_01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W09_01: </w:t>
      </w:r>
    </w:p>
    <w:p>
      <w:pPr/>
      <w:r>
        <w:rPr/>
        <w:t xml:space="preserve">Rozróżnia oraz potrafi wymienić i objaśnić klasyczne typy, formy i odmiany organizacji produkcji. Potrafi wymienić oraz scharakteryzować cele i metody zarządzania i sterowania jakością. Zna wybrane metody i narzędzia analityczne wykorzystywane w zarządzaniu przedsiębiorstwem i sterowaniu jakością.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(W3 - W7);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M1A_W09_01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K02_01: </w:t>
      </w:r>
    </w:p>
    <w:p>
      <w:pPr/>
      <w:r>
        <w:rPr/>
        <w:t xml:space="preserve">Ma świadomość wagi stosowanych w praktyce metod organizacji pracy i systemów produkcyjnych, metod zarządzania jakością oraz odpowiedzialności kadry kierowniczej zarządzającej przedsiębiorstwem za pozycję rynkową przedsiębiorstwa i sprawność realizacji zadań produkcyjnych przez zespoły pracownicze. Rozumie rolę kadry inżynierskiej w przedsiębiorstwie jako grupy inicjującej działania projakościowe i innowacyjne.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podczas zajęć (W1 - W7)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M1A_K02_01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2025-05-05T10:03:59+02:00</dcterms:created>
  <dcterms:modified xsi:type="dcterms:W3CDTF">2025-05-05T10:03:59+02:00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