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budowy urządzeń precyzyjnych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Ksawery Szykiedans, dr inż. Zbigniew Kusznierewicz, dr inż. Wiesław Mościcki, mgr inż. Wojciech Credo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WZUP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(32 h): 
a) Wykład: 15 h 
b) Projektowanie: 15 h 
c) Konsultacje: 2 h 
2) Liczba godzin pracy własnej studenta (40 h): 
a) Przygotowanie do ćwiczeń: 12 h 
b) Opracowanie sprawozdań z ćwiczeń: 18 h 
c)  Zapoznanie z literaturą : 10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(32 h):
a) Wykład: 15 h 
b) Projektowanie: 15 h 
c) Konsultacje: 2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
a) Projektowanie: 15 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Zajęcia dla studentów zarejestrowanych na 6 semestr studiów na specjalności Mikromechanika na I stopniu studiów na kierunku Mechatronika. Wymagana jest znajomość zagadnień z przedmiotu Podstawy Konstrukcji Urządzeń Precyzyjnych z semestrów 3 i 4, podstaw technologii mechanicznych i materiałoznawstwa.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Uzupełnienie i rozszerzenie wiedzy studentów z zakresu konstrukcji i technologii wytwarzania najważniejszych zespołów funkcjonalnych urządzeń precyzyjnych.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
Przegląd technologii stosowanych w wytwarzaniu urządzeń precyzyjnych. Technologie wytwarzania elementów metalowych. Technologie produkcji elementów z tworzyw sztucznych. Metody wytwarzania przyrostowego. Zasady dopasowania technologii do wielkości produkcji (wielko-, średnio, małoseryjnej, jednostkowej). Technologie łączenia elementów: tradycyjne i współczesne. 
Przekładnie zębate o dużym przełożeniu. Przekładnie ślimakowe, drobnomodułowe przekładnie planetarne, przekładnie falowe i przekładnie planetarne falowe: budowa, obliczanie, technologie wytwarzania i montażu. 
Przekładnie cięgnowe. Algorytm doboru przekładni z paskiem zębatym (sprzężenie kształtowe) oraz z paskiem trapezowym , płaskim lub kołowym (sprzężenie cierne). 
Mechanizmy śrubowe. Współczesne mechanizmy śrubowe ślizgowe i toczne. Konstrukcje, producenci. Dane katalogowe. Metody obliczania. Dokładność przekładni tocznych. 
Prowadnice. Prowadnice ślizgowe i toczne. Konstrukcje, producenci, algorytmy obliczania.
Łożyskowania. Specjalne łożyska toczne i metody ich doboru do urządzeń. Specjalne łożyska ślizgowe z tworzyw sztucznych i ich dobór do środowiska pracy. 
Korpusy urządzeń precyzyjnych. Szkielety płytowe i przestrzenne. Korpusy i elementy kształtowane wtryskowo: zasady kształtowania i wymiarowania, Tolerowanie wymiarów zależnych i niezależnych od zamknięcia formy wtryskowej/odlewniczej. Ramy maszyn z profili i elementów systemowych. Ramy i korpusy spawane. Szkielety i obudowy z blach. Projektowanie i wykonywanie elementów z blach. Zasady rysowania i wymiarowania elementów i zespołów blachowych. Podstawowe technologie obróbki powierzchniowej i cieplnej elementów metalowych 
Współczesne materiały konstrukcyjne. Nowoczesne materiały konstrukcyjne metalowe i niemetalowe. Właściwości fizyczne i mechaniczne. Podatność na typy obróbki i kształtowania elementów. Wskazania do stosowania materiałów w danych typach produktów i środowiskach pracy. Systematyka materiałów i zasady ich oznaczania. 
Zakres ćwiczeń projektowych 
1. Konstrukcja przekładni ślimakowej. Obliczenie parametrów przekładni ślimakowej na podstawie przyjętych założeń. Dobór gotowych elementów przekładni ślimakowej z katalogu.
2. Obliczanie przekładni z paskiem zębatym. Obliczenie przekładni z paskiem zębatym na podstawie  przyjętych założeń według algorytmu producenta pasków. 
3. Dobór przekładni śrubowej tocznej do napędu. Dobór parametrów przekładni śrubowej tocznej według algorytmu producenta i z jego katalogu, dla przyjętych założeń.
4. Obliczenia i dobór prowadnicy tocznej. Dobór parametrów prowadnicy tocznej według algorytmu producenta i z jego katalogu, dla przyjętych założeń.
5. Konstrukcja szkieletu z profili systemowych. Analiza założonych obciążeń i wymagań montażowych urządzenia. Dobór elementów systemowych i profili do wykonania wymaganego szkieletu. Sprawdzenie projektu szkieletu. Wykonanie listy części do zamówienia wg wytycznych producenta. 
6. Konstrukcja korpusu z blach. Dobór technologii łączenia elementów korpusu. Wykonanie i sprawdzenie projektu korpusu. Wykonanie dokumentacji rysunkowej detalu i wykroju blachy.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sumą ważoną ocen z wykładu i projektowania. Ocena z wykładu na podstawie testów po każdym zakończonym temacie (8 testów). Ocena z projektowania na podstawie sprawozdań z ćwiczeń. 
W końcowej części każdego z wykładów odbywa się ok. 10. minutowy pisemny sprawdzian wiedzy z danego zakresu tematycznego. Sprawdzian jest oceniany przez prowadzącego w skali punktowej od 0 do 3. Łącznie podczas wykładów można zdobyć 24 punkty. Do zaliczenia tej części przedmiotu konieczne jest uzyskanie co najmniej 13 punktów.. 
Ćwiczenia projektowe także odbywają się w jednostkach dwugodzinnych. Obecność na ćwiczeniach jest obowiązkowa. Za każdą nieusprawiedliwioną nieobecność dorobek punktowy studenta jest pomniejszany o 2 pkt. Więcej niż dwie takie nieobecności są równo-znaczne z niezaliczeniem projektowania przez studenta. Z każdego ćwiczenia student  obowiązany jest opracować sprawozdanie o zawartości podanej przez prowadzącego. Sprawozdania są oceniane w skali punktowej od 0 do 5, łącznie można więc uzyskać 40 punktów. Sprawozdanie z danego ćwiczenia należy oddać prowadzącemu w ciągu jednego tygodnia od daty zajęć, najpóźniej na kolejnym wykładzie. Przekroczenie tego terminu powoduje zmniejszenie oceny za sprawozdanie o 1 pkt. Do zaliczenia projektowania niezbędne jest zdobycie co najmniej 21 punktów. 
Sprawdziany pisemne dają do 37,5 % punktów składowych oceny podsumowującej, ocena z ćwiczeń projektowych kolejne do 62,5 % punktów składowych oceny podsumowującej. Należy uzyskać, zaliczenie obu części składowych przedmiotu tj., co najmniej 13 punktów z części wykładowej i 21 punktów z części projektowej przedmiotu. Ocena końcowa wy-stawiana jest zgodnie ze skalą przedstawioną w Regulaminie Studiów w Politechnice Warszawskiej. 
Wyliczenie oceny końcowej następuję wg zależności  
do 34,0	2,0
34,0 – 40 3,0
40,5 – 46 3,5 
46,5 – 52 4,0 
52,5 –58 	4,5 
58,5 – 64 5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Kuśmierz L., Ponieważ G.: Podstawy konstrukcji maszyn: projektowanie napędów mechanicznych. Politechnika Lubelska. Lublin 2011 
2.	Morecki A., Knapczyk J., Kędzior K.: Teoria mechanizmów i manipulatorów: podstawy i przykłady zastosowań w praktyce. Wydawnictwa Naukowo-Techniczne. Warszawa 2002 
3.	Oleksiuk W. red. : Konstrukcja przyrządów i urządzeń precyzyjnych. WNT, Warszawa, 1996 
4.	Oleksiuk W., Paprocki K.: Konstrukcja mechanicznych zespołów sprzętu elektronicznego. WKiŁ, Warszawa 1997
5.	Potrykus J. red.: Poradnik  mechanika. Wyd. Rea, Warszawa 2009 
6.	Praca zbiorowa pod red. W. Oleksiuka: Konstrukcja przyrządów 
i urządzeń precyzyjnych. Wydawnictwa Naukowo-Techniczne. Warszawa 1996. 
7.	Rutkowski A.: Części maszyn. WSiP. Warszawa 1986 
8.	Tryliński W.: Drobne mechanizmy i przyrządy precyzyjne. Podstawy konstrukcji. WNT, Warszawa 1978
9.	Katalogi producentów zespołów konstrukcyjnych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WZUP_Ist_o_W01: </w:t>
      </w:r>
    </w:p>
    <w:p>
      <w:pPr/>
      <w:r>
        <w:rPr/>
        <w:t xml:space="preserve">Ma uporządkowaną wiedzę z zakresu konstrukcji i technologii wytwarzania najważniejszych zespołów funkcjonalnych urządzeń precyzyjnych.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sprawozdania z ćwiczeń projektowych.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K_W13, K_W15, 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P6U_W, III.P6S_WG</w:t>
      </w:r>
    </w:p>
    <w:p>
      <w:pPr>
        <w:keepNext w:val="1"/>
        <w:spacing w:after="10"/>
      </w:pPr>
      <w:r>
        <w:rPr>
          <w:b/>
          <w:bCs/>
        </w:rPr>
        <w:t xml:space="preserve">Charakterystyka WZUP_Ist_o_W02: </w:t>
      </w:r>
    </w:p>
    <w:p>
      <w:pPr/>
      <w:r>
        <w:rPr/>
        <w:t xml:space="preserve">Ma uporządkowaną wiedzę odnośnie materiałów konstrukcyjnych stosowane w urządzeniach precyzyjnych.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sprawozdania z ćwiczeń projektowych.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WZUP_Ist_o_U01: </w:t>
      </w:r>
    </w:p>
    <w:p>
      <w:pPr/>
      <w:r>
        <w:rPr/>
        <w:t xml:space="preserve">Potrafi opracować konstrukcję typowych zespołów funkcjonalnych urzą-dzeń precyzyjnych i prawidłowo dobrać do niej komponenty handlowe.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projektowych.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K_U14, 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WZUP_Ist_o_U02: </w:t>
      </w:r>
    </w:p>
    <w:p>
      <w:pPr/>
      <w:r>
        <w:rPr/>
        <w:t xml:space="preserve">Umie dobrać materiały konstrukcyjne na poszczególne części projektowanych zespołów.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projektowych.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WZUP_Ist_o_U03: </w:t>
      </w:r>
    </w:p>
    <w:p>
      <w:pPr/>
      <w:r>
        <w:rPr/>
        <w:t xml:space="preserve">Potrafi dobrać technologię wytwarzania części i ich montażu w zależności od wielkości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projektowych.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WZUP_Ist_o_U04: </w:t>
      </w:r>
    </w:p>
    <w:p>
      <w:pPr/>
      <w:r>
        <w:rPr/>
        <w:t xml:space="preserve">Umie sporządzić dokumentację rysunkową projektowanych zespołów 
z uwzględnieniem technologii ich wytwarzania i montażu.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projektowych.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I.P7S_UW.o,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WZUP_Ist_o_K01: </w:t>
      </w:r>
    </w:p>
    <w:p>
      <w:pPr/>
      <w:r>
        <w:rPr/>
        <w:t xml:space="preserve">Rozumie potrzebę podnoszenia własnych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projektowych.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2024-04-29T06:09:33+02:00</dcterms:created>
  <dcterms:modified xsi:type="dcterms:W3CDTF">2024-04-29T06:09:33+02:00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