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zastosowaniem Ekonomii do podejmowania decyzji ekonomicznych w przedsiębiorstwie. Ekonomia menedżerska łączy w sobie teorię ekonomii z naukami ilościowymi: matematyką, statystyką, ekonometrią, prognozowaniem, programowaniem liniowym, teorią gier. Daje to do rąk przyszłego menedżera imponujący zestaw narzędzi służących do analizy problemów ekonomicznych, z jakimi każdego dnia musi się spotykać w przedsiębiorstwie. Wykorzystanie tych narzędzi umożliwia podejmowanie decyzji zapewniających efektywne funkcjonowanie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Wykłady (tematy)
1. Wprowadzenie do Ekonomii menedżerskiej
2. Analiza popytu. Elastyczności popytu. Decyzje międzyokresowe. Prognozowanie popytu.
3. Analiza kosztów. Księgowe i ekonomiczne ujęcie kosztów. Krótko i długookresowe funkcje kosztów. Cena zamknięcia.
Korzyści skali, korzyści zakresu, korzyści wynikające z procesu uczenia się
4. Analiza konkurencji. Struktury rynkowe. Strategie cenowe na różnych rynkach.
5. Analiza produkcji. Krótko i długookresowa funkcja produkcji. Alokacja zasobów wytwórczych w warunkach ograniczeń.
Wybór optymalnej metody produkcji.
Ćwiczenia (tematy)
1. Analiza popytu. Elastyczności popytu. Decyzje międzyokresowe. Prognozowanie popytu.
2. Analiza kosztów. Księgowe i ekonomiczne ujęcie kosztów. Krótko i długookresowe funkcje kosztów. Cena zamknięcia.
Korzyści skali, korzyści zakresu, korzyści wynikające z procesu uczenia się
3. Analiza konkurencji. Struktury rynkowe. Strategie cenowe na różnych rynkach.
4. Analiza produkcji. Krótko i długookresowa funkcja produkcji. Alokacja zasobów wytwórczych w warunkach ograniczeń. Wybór optymalnej metody produkcji.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
kształcenia w zakresie umiejętności zostanie przeprowadzone jedno kolokwium w formie pisemnej (zadania). Warunkiem
zaliczenia ćwiczeń jest uzyskanie minimum 50% możliwych do uzyskania punktów. Na punktację końcową z ćwiczeń wpływa
także aktywność na zajęciach i prezentacja zadań i analiz problemów przygotowanych w domu. Obecność na ćwiczeniach jest
obowiązkowa. Dopuszczalne są dwie nieobecności. Egzamin sprawdzający efekty uczenia się w zakresie wiedzy i kompetencji
społecznych zostanie przeprowadzony w formie pisemnej w czasie sesji egzaminacyjnej. Warunkiem zdania egzaminu jest
uzyskanie minimum: średnia dla całej grupy – 2/3 odchylenia standardowego + 1.
Studenci, którzy na zaliczenie ćwiczeń otrzymają ocenę 5.0 są zwolnieni na egzaminie z zadań, za które otrzymują maksymalną liczbę punktów. Ocena końcowa z przedmiotu jest średnią ważoną ocen z egzaminu (waga 0,7) i z ćwiczeń (waga 0,3): 5 &gt; 4,60; 4,5 – 4,11-4,60; 4 – 3,61-4,10; 3,5 – 3,26-3,60; 3 &lt; 3,26.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* L.Froeb, B.MacCann, Ekonomia menedżerska, PWE, 2011.
* I.Png, D.Lehman, Ekonomia menedżerska, Oficyna Wolters Kluwer business, 2011.
* W.Samuelson, S.Marks, Ekonomia menedżerska, PWE, 2008
Literatura uzupełniająca:
* H.Varian, Mikroekonomia, PWN,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Posiada wiedzę odnośnie do kryteriów podejmowania optymalnych decyzji.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podstawowe instrumenty analizy rynku pomocne w procesie ustalania cen.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Posiada wiedzę o zasadach podejmowania optymalnych decyzji w oparciu o analizę kosztów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Zna instrumenty oceny efektywności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 : </w:t>
      </w:r>
    </w:p>
    <w:p>
      <w:pPr/>
      <w:r>
        <w:rPr/>
        <w:t xml:space="preserve">Potrafi ocenić ekonomiczne skutki podejmowanych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zastosować właściwe dla realizacji założonego celu instrumenty analizy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K_U12 : </w:t>
      </w:r>
    </w:p>
    <w:p>
      <w:pPr/>
      <w:r>
        <w:rPr/>
        <w:t xml:space="preserve">Potrafi ocenić ekonomiczną efektywność decyzji inwestycyjnych.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są oceniane na podstawie kolokwiów oraz egzaminu pisemnego w formie zadań, testów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Rozumie potrzebę pogłębiania wiedzy i zdobywania doświadczeń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Kompetencje społeczne są oceniane na podstawie obserwacji zachowań i postaw w trakcie przeprowadzanych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2026-08-20T22:03:09+02:00</dcterms:created>
  <dcterms:modified xsi:type="dcterms:W3CDTF">2026-08-20T22:03:09+02:00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