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Napędy elektromechaniczne urządzeń mechatronicznych 1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Jakub Wierciak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NM-1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bezpośrednich- 18: udział w wykładzie 15 godzin, konsultacje 1 godz., egzamin – 2 godz.
2) Praca własna studenta: studia lieraturowe, przygotowanie do egzaminu 10 godzin, 
RAZEM: 28 godzin = 1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 - Liczba godzin bezpośrednich- 18: udział w wykładzie 15 godzin, konsultacje 1 godz., egzamin –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wybranych zagadnień z zakresu podstaw konstrukcji urządzeń precyzyjnych, podstaw elektrotechniki i elektroniki.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budowy i zasad działania napędów elektromechanicznych urządzeń precyzyjnych. Znajomość zasad prawidłowego doboru napędu do określonych zastosowań statycznych i dynamicznych przy wykorzystaniu katalogowych danych podzespołów funkcjonalnych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Napędy urządzeń mechatronicznych – ich podstawowe charakterystyki i obszary zastosowań. Struktura i rodzaje elektrycznych układów napędowych w aspekcie realizowanych funkcji: układy pozycjonujące, układy o pracy ciągłej, układy siłowe. 
Układy napędowe z mikrosilnikami prądu stałego. Silniki prądu stałego: klasyczna konstrukcja i zasada działania. Przetwarzanie energii w silniku prądu stałego: stała momentu i stała napięcia. Odmiany konstrukcyjne silników prądu stałego: z komutacją stykową i bezstykową. Silniki z wirnikiem bezrdzeniowym. Typowe zastosowania każdej z odmian konstrukcyjnych. Matematyczne modele silników prądu stałego: statyczny i dynamiczny. Charakterystyki obciążeniowe. Pozycjonowanie z użyciem silników prądu stałego. 
Napędy z elektromagnesami prądu stałego. Wyprowadzenie wzoru na siłę przyciągania elektromagnesu. Odmiany konstrukcyjne elektromagnesów i ich zastosowania. Elektromagnesy nurnikowe i klapkowe. Analiza działania układu napędzanego elektromagnesem prądu stałego na podstawie czasowych przebiegów ruchu zwory i prądu. Bilans energii i sprawność układu elektromechanicznego. Wpływ parametrów zasilania i obciążenia elektromagnesu na działanie napędu. Zjawiska towarzyszące wyłączaniu elektromagnesów i metody wpływania na przebieg tych zjawisk. 
Napędy z silnikami skokowymi. Zasada działania silników skokowych. Konstrukcyjne odmiany silników skokowych: reluktancyjne, z magnesami trwałymi, hybrydowe. Budowa układu zasilania silników skokowych. Rodzaje komutacji: symetryczna i niesymetryczna, stało biegunowa i przemienno biegunowa. Sterowanie mikroskokowe. Rodzaje pracy silników skokowych: statyczna, quasistatyczna, kinematyczna, przyspieszona i opisujące je charakterystyki. Odpowiedź skokowa silnika. Metody tłumienia drgań wirnika. Charakterystyki graniczne: rozruchowa i pracy. Układy zasilania silników skokowych. Kluczowanie napięcia. Praca dynamiczna w otwartym układzie sterowania i ze sprzężeniem zwrotnym. Zastosowania napędów z silnikami skokowymi. 
Napędy z silnikami prądu przemiennego. Silniki komutatorowe: budowa, charakterystyki i zastosowania. Silniki indukcyjne trójfazowe i jednofazowe. Silniki z kondensatorem rozruchowym i pracy. Pomocnicze uzwojenie zwarte. Charakterystyki silników indukcyjnych i ich zastosowania. Małe silniki synchroniczne. Zastosowania w urządzeniach precyzyjnych. Współczesne serwonapędy prądu przemiennego.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 przedmiotu jest wystawiana na podstawie wyniku egzaminu pisemnego, który trwa 1 godzinę.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Acarnley P. P.: Stepping Motors: a guide to modern theory and practice. Peter Peregrinus Ltd. New York, 2002 
2.	Hering M.: Termokinetyka dla elektryków. Wydawnictwa Naukowo-Techniczne. Warszawa, 1980 
3.	Jaszczuk W.: Elektromagnesy prądu stałego dla praktyków. BTC. Legionowo, 2014 
4.	Jaszczuk W., Wierciak J., Bodnicki M.: Napędy elektromechaniczne urządzeń precyzyjnych. Ćwiczenia laboratoryjne. Oficyna Wydawnicza Politechniki Warszawskiej. Warszawa, 2000 
5.	Kenjo T.: Electric Motors and Their Controls. An Introduction. Oxford University Press. New York, 2003 
6.	Kenjo T., Nagamori C.: Permanent-Magnet and Brushless DC Motors. Oxford University Press. New York, 1985 
7.	Kenjo T., Sugawara A.: Stepping Motors and Their Microprocessor Controls. Clarendon Press. Oxford 2003 
8.	Koczara W.: Wprowadzenie do napędu elektrycznego. OWPW. Warszawa 2012 
9.	Owczarek J. i in.: Elektryczne maszynowe elementy automatyki. Wydawnictwa Naukowo-Techniczne, Warszawa 1983
10.	Praca zbiorowa pod red. W. Oleksiuka: Konstrukcja przyrządów i urządzeń precyzyjnych. Wydawnictwa Naukowo-Techniczne. Warszawa, 1996 
11.	Praca zbiorowa pod redakcją W. Jaszczuka: Mikrosilniki elektryczne. Badanie właściwości statycznych i dynamicznych. Państwowe Wydawnictwo Naukowe. Warszawa, 1991 
12.	Rawa H.: Podstawy elektromagnetyzmu. OWPW. Warszawa, 2011 
13.	Sochocki R.: Mikromaszyny elektryczne. Oficyna Wydawnicza Politechniki Warszawskiej, Warszawa, 1996 
14.	Wróbel T.: Silniki skokowe, Wydawnictwa Naukowo-Techniczne, Warszawa, 1993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ograniczony do wykładu (NEM1), bez ćwiczeń laboratoryjnych i projektowych (NEM2) ma stosunkowo niewielkie znaczenie praktyczne. 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NEM1_W01: </w:t>
      </w:r>
    </w:p>
    <w:p>
      <w:pPr/>
      <w:r>
        <w:rPr/>
        <w:t xml:space="preserve">Zna podstawowe rodzaje napędów wykorzystywanych w urządzeniach mechatronicznych, w szczególności napędów elektrycznych.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NEM1_W02: </w:t>
      </w:r>
    </w:p>
    <w:p>
      <w:pPr/>
      <w:r>
        <w:rPr/>
        <w:t xml:space="preserve">Zna podstawowe charakterystyki funkcjonalne napędów elektrycznych stosowanych w urządzeniach mechatronicznych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NEM1_U01: </w:t>
      </w:r>
    </w:p>
    <w:p>
      <w:pPr/>
      <w:r>
        <w:rPr/>
        <w:t xml:space="preserve">Potrafi wybrać właściwy rodzaj napędu elektrycznego do określonego zastosowania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NEM1_K01: </w:t>
      </w:r>
    </w:p>
    <w:p>
      <w:pPr/>
      <w:r>
        <w:rPr/>
        <w:t xml:space="preserve">Zna prawidłową terminologię odnoszacą sie do napędów elektromechanicznych urządzeń mechatronicznych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2026-09-12T12:39:24+02:00</dcterms:created>
  <dcterms:modified xsi:type="dcterms:W3CDTF">2026-09-12T12:39:24+02:00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