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stron internetowych z wykorzystaniem systemów zarządzania treścią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- 15,
b) laboratrium:15,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projektowania stron internetowych.
Podstawowa znajomość HTML 
Umiejętność przygotowania grafiki internetowej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zastosowania systemów zarządzania treścią do tworzenia stron internetowych, blogów oraz forów dyskusyjnych. Poznanie budowy systemów CMS (Content Management Systems), sposobów ich instalacji, konfiguracji i implementacji na przy-kładzie systemu Wordpress. Rozszerzenie umiejętności programistycznych (PHP, HTML, CSS)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1.Podstawy projektowania stron internetowych i publikowania treści w internecie 	- Praktyczne omówienie podstawowych pojęć związanych z publikowaniem treści w internecie takich jak: domena, hosting, serwer FTP, serwer bazy danych, DNS i inne. 
- Przedstawienie podstawowych zasad projektowania stron internetowych, tworzenia blogów i forów dyskusyjnych
- Wprowadzenie do pozycjonowania stron internetowych w wyszukiwarkach (słowa kluczowe, PageRank, SEM, SEO)
- Inne sposoby promowania stron internetowych w wyszukiwarkach (AdWords, DoubleClick,  Google+, Facebook)
- Google Analytics jako narzędzie do analizy statystyk serwisów internetowych (analityka treści, analityka danych mobilnych, analityka konwersji, analityka społecznościowa)	
2.Systemy CMS - omówienie najpopularniejszych komercyjnych i niekomercyjnych systemów CMS (Wordpress, Joomla, Drupal)  i ich zastosowań
3.Wprowadzenie do systemu Wordpress - przedstawienie wymagań systemu i sposobów jego instalacji (instalacja z kreatorem oraz ręczna)
- Podstawowe opcje konfiguracji systemu, definiowanie użytkowników i ich uprawnień, przydatne funkcje pliku wp-config.php
- Zapoznanie studentów z strukturą bazy danych systemu Wordpress
- Zabezpieczenie systemu Wodrpress po stronie serwera
- Narzędzia eksportu i importu, tworzenie kopii zapasowej
- Tworzenie pojedynczych wpisów i stron
4.Motywy w Wordpress – podstawowe wiadomości - podstawowe elementy motywu
- Tworzenie plików szablonowych (deklaracja motywu w pliku style.css, modyfikacja plików header.php, footer.php i sidebar.php)
- Deklarowanie obszarów na widgety, dostosowywanie widgetów	
5.Niezbędne pluginy do Wordpressa - anatomia wtyczki do Wordpress
- Wtyczki związane z treścią
- Wtyczki związane z bezpieczeństwem (eliminacja spamu)
- Wtyczki multimedialne i administracyjne 
- Wtyczki dotyczące SEO i wyszukiwania
- Wtyczki do mediów społecznościowych, integracja systemu Wordpress np. Twitterem	
6.Projektowanie szablonów stron pod systemy CMS - zapoznanie studentów z narzędziami (np. Artisteer) do tworzenia oryginalnych szablonów do systemów CMS takich jak: WordPress, Joomla, Blogger.	
Zakres ćwiczeń laboratoryjnych 
1.Instalacja i konfiguracja systemu Wordpress, instalacja i konfiguracja serwera Apache, bazy danych MySQL oraz systemu Wordpress ( zdefiniowanie uprawnień użytkowników, konfiguracja ustawień dot. pisania, edycji i usuwania komentarzy, dodawania wpisów, mediów, prywatności, linków, odnośników itd.) 	
2. Tworzenie layoutu strony internetowej 	Konfiguracja motywu graficznego, konfiguracja menu, stron, podstron i kategorii projektowanej witryny internetowej. Eksport i import projektu 	
3. Wtyczki i widgety	Instalacja niezbędnych wtyczek (zabezpieczenie przez intruzami i spamem) oraz wtyczek i widgetów rozszerzających funkcjonalność witryny 	
4. Stworzenie strony internetowej	Przygotowanie własnej strony internetowej na podstawie opracowanego szablonu i jej integracja z systemem Wordpress			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testu sprawdzającego
Laboratorium:	zaliczenie na podstawie ocen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Wrotek Witold: Wordpress ćwiczenia praktyczne, Wydawnictwo Helion, 2012
Hedengren Thord Daniel:Podręcznik Wordpressa, Wydawnictwo Helion, 2012
Pearce James, Programowanie mobilnych stron internetowych z wykorzystaniem systemów CMS, Wydawnictwo Helion, 2012
Ciborowska Agnieszka, Lipiński Jarosław, "WordPress dla początkujących", Wydawnictwo Helion 2018
WordPress 5 Rewolucja Gutenberga, Wimmer Paweł, Helion,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CMS_W01: </w:t>
      </w:r>
    </w:p>
    <w:p>
      <w:pPr/>
      <w:r>
        <w:rPr/>
        <w:t xml:space="preserve">Wiedza w zakresie zastosowania systemów zarządzania treścią do tworzenia stron internetowych, blogów oraz forów dyskusyjnych. Poznanie budowy systemów CMS (Content Management Systems).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ramach zajęć laboratoryjnych oraz z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CMS_U01: </w:t>
      </w:r>
    </w:p>
    <w:p>
      <w:pPr/>
      <w:r>
        <w:rPr/>
        <w:t xml:space="preserve">Umiejętność instalacji, konfiguracji i implementacji systemów CMS. Rozszerzenie umiejętności programistycznych (PHP, HTML, CSS)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ramach zajęć laboratoryjnych oraz z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CMS_K01: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realizowanego w ramach zajęć laboratoryjnych oraz z ustnej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2024-05-07T20:49:51+02:00</dcterms:created>
  <dcterms:modified xsi:type="dcterms:W3CDTF">2024-05-07T20:49:51+02:00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