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Techniki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Bodnicki, dr hab. inż. Sergiusz Łuczak, prof. uczelni, mgr inż. Maciej Zams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WTP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Wykład: 15  godz.
•	Laboratorium: 15 godz.
•	Konsultacje 2 godz.
3)	Praca własna studenta - 18, w tym:
•	przygotowanie do kolokwiów: 10;
•	przygotowanie do laboratorium: 4,
•	opracowanie sprawozdań: 6.
Suma: 50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32, w tym:
•	Wykład: 15  godz.
•	Laboratorium: 15 godz.
•	Konsultacje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godz., w tym:
•	Laboratorium: 15 godz.
•	Przygotowanie do laboratorium: 4 godz.
•	Opracowanie sprawozdań: 6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metrologii, podstaw konstrukcji urządzeń precyzyjnych, podstaw miernictwa elektrycznego, napędów elektrycznych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posługiwania się przyrządami pomiarowymi i prowadzenia pomiarów; przeprowadzenia oceny poprawności pomiarów i jakości przyrządów pomiarowych – w szczególności w dziedzinie pomiarów dynamicznych wybranych wielkości nieelektrycznych.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Własności statyczne i dynamiczne aparatury pomiarowej: Podstawowe parametry dynamiczne. Błąd dynamiczny i jego miary. Metody wyznaczania własności dynamicznych w dziedzinie czasu i częstotliwości. Metody pomiarów dynamicznych wybranych wielkości fizycznych: Pomiary sił i momentu; specyfika pomiarów momentu obrotowego; pomiary przemieszczeń kątowych i liniowych – w tym metody bezdotykowe. Określanie położenia obiektów miniaturowych w przestrzeni.  Czujniki temperatury. Pomiary czasu , zegary i zegarki – aktualne rozwiązania techniczne, dokładności, tendencje rozwojowe. Zastosowanie oscyloskopów cyfrowych i kart pomiarowych do PC. 
Laboratorium: dynamiczne pomiary momentu mikrosilnika, pomiary prędkości układu napędowego, tensometryczne metody pomiaru sił/momentu, bezkontaktowe pomiary przemieszczeń.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2 kolokwiów (waga 0,6) i 4 ćwiczeń lab. (waga 0,4). Przy ocenie każdego ćwiczenia laboratoryjnego brane jest pod uwagę: aktywność na ćwiczeniach, sprawozdanie, ocena podsumowująca.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redakcją W. Jaszczuka: Mikrosilniki elektryczne. Badanie właściwości statycznych i dynamicznych. Państwowe Wydawnictwo Naukowe. Warszawa, 1991. Heimann B., Gerth W., Popp K.: Mechatronika. Komponenty, Metody, Przykłady. PWN, Warszawa, 2001 Praca zbiorowa pod red. D. Schmida: Mechatronika. Wydawnictwo REA, Warszawa, 2002Gayakwad R., Sokoloff L.: Analog and digital control systems. Prentice-Hall Inc., 1988 Nawrocki W.: Sensory i systemy pomiarowe, WPP, Poznań, 2006 Zakrzewski J.: Czujniki i przetworniki pomiarowe. Podręcznik problemowy. WPŚ, Gliwice,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WTP_W01: </w:t>
      </w:r>
    </w:p>
    <w:p>
      <w:pPr/>
      <w:r>
        <w:rPr/>
        <w:t xml:space="preserve">Zna metody i narzędzia do pomiaru wielkości mechanicznych charakteryzujących pracę układów napedowych małej mocy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WTP_W02: </w:t>
      </w:r>
    </w:p>
    <w:p>
      <w:pPr/>
      <w:r>
        <w:rPr/>
        <w:t xml:space="preserve">zna metody i urządzenia do pomiaru czasu i orientacji przestrzennej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WTP_U01: </w:t>
      </w:r>
    </w:p>
    <w:p>
      <w:pPr/>
      <w:r>
        <w:rPr/>
        <w:t xml:space="preserve">Umie wyznaczać w warunkach statycznych i dynamicznych siły, momentu obrotowe, przemieszczenia kątowe i liniowe i ich pochodne w zakresie badań zespołow napędowych układów napędowych małej mocy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K_U11,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WTP_K01: </w:t>
      </w:r>
    </w:p>
    <w:p>
      <w:pPr/>
      <w:r>
        <w:rPr/>
        <w:t xml:space="preserve">Potrafi zrealizować eksperymenty laboratoryjne i opracować ich wyniki pracując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 i ocena przebiegu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2026-09-11T22:11:25+02:00</dcterms:created>
  <dcterms:modified xsi:type="dcterms:W3CDTF">2026-09-11T22:11:25+02:00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