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Interim Thesis</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1150-MT000-ISA-0328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75 hours of a project.
2) Student’s own work – 35 hours, including:
a) literature study: 10 hours.
b) Work on preparing the project: 25 hours.
3) TOTAL – 110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 – number of contact hours -  75 hours of a project.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4 ECTS points - 100 hours of student’s work, including: 
a) participation in project practicals - 75 hours;
b) work on preparing the project – 25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subject is student’s completion of the interim thesis.</w:t>
      </w:r>
    </w:p>
    <w:p>
      <w:pPr>
        <w:keepNext w:val="1"/>
        <w:spacing w:after="10"/>
      </w:pPr>
      <w:r>
        <w:rPr>
          <w:b/>
          <w:bCs/>
        </w:rPr>
        <w:t xml:space="preserve">Treści kształcenia: </w:t>
      </w:r>
    </w:p>
    <w:p>
      <w:pPr>
        <w:spacing w:before="20" w:after="190"/>
      </w:pPr>
      <w:r>
        <w:rPr/>
        <w:t xml:space="preserve">The subject includes student’s own work in the scope necessary to complete the interim thesis, in agreement with the Thesis Supervisor. Topic of the thesis ought to be connected with student’s field of study. It should refer to general-engineering issues and should enable the use of technical knowledge gained by a student up to this moment. </w:t>
      </w:r>
    </w:p>
    <w:p>
      <w:pPr>
        <w:keepNext w:val="1"/>
        <w:spacing w:after="10"/>
      </w:pPr>
      <w:r>
        <w:rPr>
          <w:b/>
          <w:bCs/>
        </w:rPr>
        <w:t xml:space="preserve">Metody oceny: </w:t>
      </w:r>
    </w:p>
    <w:p>
      <w:pPr>
        <w:spacing w:before="20" w:after="190"/>
      </w:pPr>
      <w:r>
        <w:rPr/>
        <w:t xml:space="preserve">Evaluation of the completed interim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thesis.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2026-07-18T17:10:41+02:00</dcterms:created>
  <dcterms:modified xsi:type="dcterms:W3CDTF">2026-07-18T17:10:41+02:00</dcterms:modified>
</cp:coreProperties>
</file>

<file path=docProps/custom.xml><?xml version="1.0" encoding="utf-8"?>
<Properties xmlns="http://schemas.openxmlformats.org/officeDocument/2006/custom-properties" xmlns:vt="http://schemas.openxmlformats.org/officeDocument/2006/docPropsVTypes"/>
</file>