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Simulation of Dynamic Systems</w:t>
      </w:r>
    </w:p>
    <w:p>
      <w:pPr>
        <w:keepNext w:val="1"/>
        <w:spacing w:after="10"/>
      </w:pPr>
      <w:r>
        <w:rPr>
          <w:b/>
          <w:bCs/>
        </w:rPr>
        <w:t xml:space="preserve">Koordynator przedmiotu: </w:t>
      </w:r>
    </w:p>
    <w:p>
      <w:pPr>
        <w:spacing w:before="20" w:after="190"/>
      </w:pPr>
      <w:r>
        <w:rPr/>
        <w:t xml:space="preserve">MSc. Adrian Chmielewski, Assistant Professor Robert Gumiński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a) lab work -15 hours;
2. Student's own work:
a) 10 hours - preparing for laboratories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 - 15 hours laboratory -15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of student work, including:
a) participation in laboratory exercises - 15 hours,
b)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Preparation for classes in the field of equations of motion and theory of vibration.</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Understand the basics knowledge of modeling dynamic systems using Matlab / Simulink.</w:t>
      </w:r>
    </w:p>
    <w:p>
      <w:pPr>
        <w:keepNext w:val="1"/>
        <w:spacing w:after="10"/>
      </w:pPr>
      <w:r>
        <w:rPr>
          <w:b/>
          <w:bCs/>
        </w:rPr>
        <w:t xml:space="preserve">Treści kształcenia: </w:t>
      </w:r>
    </w:p>
    <w:p>
      <w:pPr>
        <w:spacing w:before="20" w:after="190"/>
      </w:pPr>
      <w:r>
        <w:rPr/>
        <w:t xml:space="preserve">1. Dynamic System Descriptions and their Transformations in Matlab. 
2. Identification of dynamic models in Matlab environment. 
3. Introduction to Simulink's Simulation Language. 
4. Build models and run simulation in Simulink environment. 
5. Simulation of transient and dynamic states in Simulink environment. 
6. Simulation analysis in Matlab / Simulink environment.</w:t>
      </w:r>
    </w:p>
    <w:p>
      <w:pPr>
        <w:keepNext w:val="1"/>
        <w:spacing w:after="10"/>
      </w:pPr>
      <w:r>
        <w:rPr>
          <w:b/>
          <w:bCs/>
        </w:rPr>
        <w:t xml:space="preserve">Metody oceny: </w:t>
      </w:r>
    </w:p>
    <w:p>
      <w:pPr>
        <w:spacing w:before="20" w:after="190"/>
      </w:pPr>
      <w:r>
        <w:rPr/>
        <w:t xml:space="preserve">The purpose of the course is to perform two tasks - tests, each task is evaluated separately. The task is to build a model of the dynamic system / differential equation, to analyze the results. The condition of passing the course is to pass each test to a minimum of 3.0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Literature:
Włodzimierz Kurnik - Lectures in General Mechanics, Publishing House PW, 2012,
Zbigniew Osiński - General Mechanics, PWN, 1994,
Help- Matlab / Simulink,
Material provided by the teacher.</w:t>
      </w:r>
    </w:p>
    <w:p>
      <w:pPr>
        <w:keepNext w:val="1"/>
        <w:spacing w:after="10"/>
      </w:pPr>
      <w:r>
        <w:rPr>
          <w:b/>
          <w:bCs/>
        </w:rPr>
        <w:t xml:space="preserve">Witryna www przedmiotu: </w:t>
      </w:r>
    </w:p>
    <w:p>
      <w:pPr>
        <w:spacing w:before="20" w:after="190"/>
      </w:pPr>
      <w:r>
        <w:rPr/>
        <w:t xml:space="preserve">http://www.mechatronika-simr.home.pl/s_mech/przedm,6,show_plan,251,Simulation_of_dynamic_systems.html</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1150-PE000-ISP-0218_W1: </w:t>
      </w:r>
    </w:p>
    <w:p>
      <w:pPr/>
      <w:r>
        <w:rPr/>
        <w:t xml:space="preserve">Student knows the rules of dynamic modeling</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1150-PE000-ISP-0218_W2: </w:t>
      </w:r>
    </w:p>
    <w:p>
      <w:pPr/>
      <w:r>
        <w:rPr/>
        <w:t xml:space="preserve">Student can build simulation models based on differential equations.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1150-PE000-ISP-0218_U1: </w:t>
      </w:r>
    </w:p>
    <w:p>
      <w:pPr/>
      <w:r>
        <w:rPr/>
        <w:t xml:space="preserve">The student is able to obtain information from the contextual help systems of the development environment. Student can integrate the obtained information, interpret it and use it in software development.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1150-PE000-ISP-0218_U2: </w:t>
      </w:r>
    </w:p>
    <w:p>
      <w:pPr/>
      <w:r>
        <w:rPr/>
        <w:t xml:space="preserve">Student can present and analyze the obtained simulation results.</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1150-PE000-ISP-0218_U3: </w:t>
      </w:r>
    </w:p>
    <w:p>
      <w:pPr/>
      <w:r>
        <w:rPr/>
        <w:t xml:space="preserve">The student can build simulation models of dynamic systems in Matlab / Simulink environment.</w:t>
      </w:r>
    </w:p>
    <w:p>
      <w:pPr>
        <w:spacing w:before="60"/>
      </w:pPr>
      <w:r>
        <w:rPr/>
        <w:t xml:space="preserve">Weryfikacja: </w:t>
      </w:r>
    </w:p>
    <w:p>
      <w:pPr>
        <w:spacing w:before="20" w:after="190"/>
      </w:pPr>
      <w:r>
        <w:rPr/>
        <w:t xml:space="preserve">Evaluation of self-written software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1150-PE000-ISP-0218_U4: </w:t>
      </w:r>
    </w:p>
    <w:p>
      <w:pPr/>
      <w:r>
        <w:rPr/>
        <w:t xml:space="preserve">The student can perform computer simulations and interpret the results and draw conclusions.</w:t>
      </w:r>
    </w:p>
    <w:p>
      <w:pPr>
        <w:spacing w:before="60"/>
      </w:pPr>
      <w:r>
        <w:rPr/>
        <w:t xml:space="preserve">Weryfikacja: </w:t>
      </w:r>
    </w:p>
    <w:p>
      <w:pPr>
        <w:spacing w:before="20" w:after="190"/>
      </w:pPr>
      <w:r>
        <w:rPr/>
        <w:t xml:space="preserve">Evaluation of the quality of laboratory exercises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1150-PE000-ISP-0218_K1: </w:t>
      </w:r>
    </w:p>
    <w:p>
      <w:pPr/>
      <w:r>
        <w:rPr/>
        <w:t xml:space="preserve">The student is able to set priorities appropriately for the fulfillment of other tasks.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2026-06-06T09:35:16+02:00</dcterms:created>
  <dcterms:modified xsi:type="dcterms:W3CDTF">2026-06-06T09:35:16+02:00</dcterms:modified>
</cp:coreProperties>
</file>

<file path=docProps/custom.xml><?xml version="1.0" encoding="utf-8"?>
<Properties xmlns="http://schemas.openxmlformats.org/officeDocument/2006/custom-properties" xmlns:vt="http://schemas.openxmlformats.org/officeDocument/2006/docPropsVTypes"/>
</file>