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formal attestation of the course of Mathematics prior to Theoretical Mechanics I. 
Knowledge in linear algebra and differential calculus.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and state of rest of bodies and multi-body systems. Understanding the nature and types of mechanical actions - forces and moments. Modeling of mechanical systems for the technical purposes. Geometrical conditions of equilibrium of a body and mechanical system. Important phenomena in mechanics related to dry friction. Understanding velocity and acceleration as vector functions of time. Ability to analyze motion of a particle under forces dependent on position, velocity and time. The role of internal forces in multi-body systems. Kinetic energy of a particle and multi-particle systems and its variations during motion.</w:t>
      </w:r>
    </w:p>
    <w:p>
      <w:pPr>
        <w:keepNext w:val="1"/>
        <w:spacing w:after="10"/>
      </w:pPr>
      <w:r>
        <w:rPr>
          <w:b/>
          <w:bCs/>
        </w:rPr>
        <w:t xml:space="preserve">Treści kształcenia: </w:t>
      </w:r>
    </w:p>
    <w:p>
      <w:pPr>
        <w:spacing w:before="20" w:after="190"/>
      </w:pPr>
      <w:r>
        <w:rPr/>
        <w:t xml:space="preserve">Lecture:
1. Introduction
Subject of Mechanics. Internal classification of Mechanics. Historical outline. Mechanics as a theory. Basic notions, Newton’s laws. Parts of Theoretical Mechanics. SI units in Mechanics.
2. Vectors and vector calculus
Scalars and vectors in Mechanics. Geometric and analytic description of vectors. Vector calculus. Vector functions of time. 
3. Geometry of mass
First moments of particles and bodies. Mass centers and centroids of bodies and figures. Pappus-Guldinus rules. Second moments of particles and bodies - moments of inertia and product moments. Inertia matrix of a body. Transformation rules. Principal axes and principal moments of inertia of a body. Ellipsoid of inertia of a body.
4. Statics of particles, bodies and multi-body systems
Models of rigid bodies. Classification of forces. Types of supports. Problems and methods in Statics. Resultant of mechanical actions on a body. Wrench and resultant force. Geometric and analytical conditions of equilibrium. Dry friction and its effects in Statics. Plane trusses.
5. Kinematics of a particle
Geometric and analytical description of motion of a particle. Trajectory of motion. Velocity and acceleration of a particle in Cartesian and cylindrical/polar coordinate systems. Natural directions of motion. Moving trihedral. Tangent and normal accelerations. Special cases: uniformly variable motion, harmonic motion, motion in a central field of acceleration.
6. Dynamics of a particle
Equations of motion of a free and constrained particle. Motion of a particle under force dependent on time, position and velocity. Resistance of dry friction. Resistance dependent on velocity of motion. Momentum law. Angular momentum law. Work and power of a force. Kinetic energy law. Dynamics of a particle under potential force. Potential energy. Principle of mechanical energy conservation. Newton’s law of gravitation. Escape velocity.
7. Dynamics of multi-particle systems
Equations of motion. Constraints and their reactions. Momentum law. Angular momentum law. Kinetic energy law. Principle of mechanical energy conservation.
Class exercises:
1. Calculations of mass center positions and moments of inertia of bodies.
2. Solving problems of statics without friction – positions of equilibrium and reactions of supports of bodies and mechanisms.
3. Solving problems of statics with dry friction – phenomena of self-locking and jamming, duality of loss of equilibrium, belt friction, resistance to rolling.
4. Calculations of velocities and accelerations in various reference systems.
5. Analysis of motion of a free particle under force dependent on position, velocity and time. Application of linear momentum law and angular momentum law for a particle. Making use of kinetic energy law and principle of conservation of energy in the case of a particle.
6. Application of linear momentum law in case of a multi-particle system. Law of motion of mass center. The role of internal forces in changes of the linear momentum and energy.
</w:t>
      </w:r>
    </w:p>
    <w:p>
      <w:pPr>
        <w:keepNext w:val="1"/>
        <w:spacing w:after="10"/>
      </w:pPr>
      <w:r>
        <w:rPr>
          <w:b/>
          <w:bCs/>
        </w:rPr>
        <w:t xml:space="preserve">Metody oceny: </w:t>
      </w:r>
    </w:p>
    <w:p>
      <w:pPr>
        <w:spacing w:before="20" w:after="190"/>
      </w:pPr>
      <w:r>
        <w:rPr/>
        <w:t xml:space="preserve">Lecture: written examination on skills and knowledge concerning the scope of the course.
Class exercises: written tests on practical ability to solve simple problems as examples of theory presented within the lecture. Attestation of class exercises.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 Prescript available for students on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1150-00000-ISA-0118_W01: </w:t>
      </w:r>
    </w:p>
    <w:p>
      <w:pPr/>
      <w:r>
        <w:rPr/>
        <w:t xml:space="preserve">The student knows fundamental quantities observed in mechanics such as force, mass, torque relative to a point, velocity, acceleration, angular velocity and acceleration, momentum, angular momentum, kinetic and potential Energy; knows their physical units and significance. </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1150-00000-ISA-0118_W02: </w:t>
      </w:r>
    </w:p>
    <w:p>
      <w:pPr/>
      <w:r>
        <w:rPr/>
        <w:t xml:space="preserve">knows fundamental methods applied in general mechanics and knows which method should be selected to a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1150-00000-ISA-0118_W03: </w:t>
      </w:r>
    </w:p>
    <w:p>
      <w:pPr/>
      <w:r>
        <w:rPr/>
        <w:t xml:space="preserve">is able to explain phenomena of practical significance in mechanics and mechanisms related to motion of mechanical systems including self-locking, seizure, duality in the loss of an equilibrium state, statical indeterminacy, motion resistance, conservation of motion of centroids, free falling in the gravity field, energy conservation law.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1150-00000-ISA-0118_W04: </w:t>
      </w:r>
    </w:p>
    <w:p>
      <w:pPr/>
      <w:r>
        <w:rPr/>
        <w:t xml:space="preserve">understands cause-effect relationships in mechanics expressed in terms of laws of mechanics (equilibrium conditions, conservation laws) and possesses basic knowledge enabling making use of these laws in practical problems.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1150-00000-ISA-0118_W05: </w:t>
      </w:r>
    </w:p>
    <w:p>
      <w:pPr/>
      <w:r>
        <w:rPr/>
        <w:t xml:space="preserve"> knows how to build a physical model of a real mechanical system.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1150-00000-ISA-0118_U01: </w:t>
      </w:r>
    </w:p>
    <w:p>
      <w:pPr/>
      <w:r>
        <w:rPr/>
        <w:t xml:space="preserve">The student can choose and apply and appropriate mechanical principle to solve the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1150-00000-ISA-0118_U02: </w:t>
      </w:r>
    </w:p>
    <w:p>
      <w:pPr/>
      <w:r>
        <w:rPr/>
        <w:t xml:space="preserve">can evaluate correctness of the obtained results qualitatively and quantitatively.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1150-00000-ISA-0118_U03: </w:t>
      </w:r>
    </w:p>
    <w:p>
      <w:pPr/>
      <w:r>
        <w:rPr/>
        <w:t xml:space="preserve">can determine position of the center of gravity in a system of particles and rigid bodies and can calculate moments of inertia through the parallel axes theorem.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1150-00000-ISA-0118_U04: </w:t>
      </w:r>
    </w:p>
    <w:p>
      <w:pPr/>
      <w:r>
        <w:rPr/>
        <w:t xml:space="preserve">can reduce an arbitrary spatial system of forces to a wrench.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1150-00000-ISA-0118_U05: </w:t>
      </w:r>
    </w:p>
    <w:p>
      <w:pPr/>
      <w:r>
        <w:rPr/>
        <w:t xml:space="preserve">can calculate reactions in supports of statically determinable two- and three-dimensional systems.</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1150-00000-ISA-0118_U06: </w:t>
      </w:r>
    </w:p>
    <w:p>
      <w:pPr/>
      <w:r>
        <w:rPr/>
        <w:t xml:space="preserve"> can solve problems in statics of systems with friction.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1150-00000-ISA-0118_U07: </w:t>
      </w:r>
    </w:p>
    <w:p>
      <w:pPr/>
      <w:r>
        <w:rPr/>
        <w:t xml:space="preserve">can find velocity and acceleration of a particle in rectangular, polar and natural coordinate systems.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1150-00000-ISA-0118_U08: </w:t>
      </w:r>
    </w:p>
    <w:p>
      <w:pPr/>
      <w:r>
        <w:rPr/>
        <w:t xml:space="preserve">can solve problems of projectiles moving in a uniform gravity field with resistant forces taken into account as well as particles moving vertically in a non-uniform field.</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1150-00000-ISA-0118_U09: </w:t>
      </w:r>
    </w:p>
    <w:p>
      <w:pPr/>
      <w:r>
        <w:rPr/>
        <w:t xml:space="preserve">can apply energy conservation law to a particle and a system of particles.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2026-07-18T05:15:43+02:00</dcterms:created>
  <dcterms:modified xsi:type="dcterms:W3CDTF">2026-07-18T05:15:43+02:00</dcterms:modified>
</cp:coreProperties>
</file>

<file path=docProps/custom.xml><?xml version="1.0" encoding="utf-8"?>
<Properties xmlns="http://schemas.openxmlformats.org/officeDocument/2006/custom-properties" xmlns:vt="http://schemas.openxmlformats.org/officeDocument/2006/docPropsVTypes"/>
</file>