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Konstrukcja i Integracja Płatowca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Piotr Czarnocki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NK401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- 35, w tym:
a) wykład - 15 godz.,
b) zajęcia projektowe - 15 godz.,
c) konsultacje - 5 godz.
2) Praca własna nad zadaniami projektowymi  - 40 godz.
Razem - 75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punktu ECTS - liczba godzin kontaktowych - 35, w tym:
a) wykład - 15 godz.,
b) zajęcia projektowe - 15 godz.,
c) konsultacje - 5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2,2 punktu ECTS – 52 godz., w tym:
a) praca własna nad zadaniami projektowymi  - 40 godz.,
b) zajęcia projektowe - 15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min.15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podstawowych informacji dotyczących technik formowania i łączenia blach oraz wytwarzania struktur kompozytowych, specyficznych dla procesu fabrykacji płatowca, procesu odwzorowania geometrii płatowca, kompletacji i montażu płatowca oraz zasad konstruowania przyrządów montażowych i kontrolowania ich geometrii.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Terminologia. Wybrane informacje dotyczące przepisów budowy. Podziały konstrukcyjne, technologiczne i eksploatacyjne. Podstawowe elementy struktury nośnej typowego płatowca, ich misja i metody wytwarzania. Stosowane materiały. Tolerancje wymiarowe. Proces odwzorowania geometrii zespołów głównych. Schematy kompletacji. Metody montażu ze względu na sposoby bazowania w odniesieniu do konstrukcji metalowych i konstrukcji z kompozytów polimerowych. Metody zestawiania i kontroli geometrii przyrządów montażowych. Zagadnienia jakości w budowie płatowców.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wykonanych prac projektowych.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artykuły w pismach i książkach fachowych.
Dodatkowa literatura: materiały dostarczone przez wykładowcę.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ML.NK401_W1: </w:t>
      </w:r>
    </w:p>
    <w:p>
      <w:pPr/>
      <w:r>
        <w:rPr/>
        <w:t xml:space="preserve">														Zna podstawy wytwarzania elementów blaszanych płatowca.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ML.NK401_W1: </w:t>
      </w:r>
    </w:p>
    <w:p>
      <w:pPr/>
      <w:r>
        <w:rPr/>
        <w:t xml:space="preserve">														Zna podstawy wytwarzania elementów blaszanych płatowca.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ML.NK401_W2: </w:t>
      </w:r>
    </w:p>
    <w:p>
      <w:pPr/>
      <w:r>
        <w:rPr/>
        <w:t xml:space="preserve">														Zna podstawowe techniki wytwarzania struktur kompozytowych, specyficznych dla procesu fabrykacji płatowca.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ML.NK401_W2: </w:t>
      </w:r>
    </w:p>
    <w:p>
      <w:pPr/>
      <w:r>
        <w:rPr/>
        <w:t xml:space="preserve">														Zna podstawowe techniki wytwarzania struktur kompozytowych, specyficznych dla procesu fabrykacji płatowca.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ML.NK401_W3: </w:t>
      </w:r>
    </w:p>
    <w:p>
      <w:pPr/>
      <w:r>
        <w:rPr/>
        <w:t xml:space="preserve">														Zna zasady procesu odwzorowania geometrii płatowca, kompletacji i montażu płatowca.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ML.NK401_W3: </w:t>
      </w:r>
    </w:p>
    <w:p>
      <w:pPr/>
      <w:r>
        <w:rPr/>
        <w:t xml:space="preserve">														Zna zasady procesu odwzorowania geometrii płatowca, kompletacji i montażu płatowca.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ML.NK401_W4: </w:t>
      </w:r>
    </w:p>
    <w:p>
      <w:pPr/>
      <w:r>
        <w:rPr/>
        <w:t xml:space="preserve">														Zna zasad konstruowania przyrządów montażowych i kontrolowania ich geometrii.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ML.NK401_W4: </w:t>
      </w:r>
    </w:p>
    <w:p>
      <w:pPr/>
      <w:r>
        <w:rPr/>
        <w:t xml:space="preserve">														Zna zasad konstruowania przyrządów montażowych i kontrolowania ich geometrii.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ML.NK401_U1: </w:t>
      </w:r>
    </w:p>
    <w:p>
      <w:pPr/>
      <w:r>
        <w:rPr/>
        <w:t xml:space="preserve">														Potrafi opracować proces formowania i łączenia blach w strukturach płatowca.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ML.NK401_U2: </w:t>
      </w:r>
    </w:p>
    <w:p>
      <w:pPr/>
      <w:r>
        <w:rPr/>
        <w:t xml:space="preserve">																					Potrafi zaprojektować proces odwzorowania geometrii płatowca.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ML.NK401_U3: </w:t>
      </w:r>
    </w:p>
    <w:p>
      <w:pPr/>
      <w:r>
        <w:rPr/>
        <w:t xml:space="preserve">														Potrafi konstruować przyrządy montażowe.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2026-09-12T04:56:00+02:00</dcterms:created>
  <dcterms:modified xsi:type="dcterms:W3CDTF">2026-09-12T04:56:00+02:00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