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Marketing</w:t>
      </w:r>
    </w:p>
    <w:p>
      <w:pPr>
        <w:keepNext w:val="1"/>
        <w:spacing w:after="10"/>
      </w:pPr>
      <w:r>
        <w:rPr>
          <w:b/>
          <w:bCs/>
        </w:rPr>
        <w:t xml:space="preserve">Koordynator przedmiotu: </w:t>
      </w:r>
    </w:p>
    <w:p>
      <w:pPr>
        <w:spacing w:before="20" w:after="190"/>
      </w:pPr>
      <w:r>
        <w:rPr/>
        <w:t xml:space="preserve">dr Małgorzata Stawicka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Przedmioty obieralne</w:t>
      </w:r>
    </w:p>
    <w:p>
      <w:pPr>
        <w:keepNext w:val="1"/>
        <w:spacing w:after="10"/>
      </w:pPr>
      <w:r>
        <w:rPr>
          <w:b/>
          <w:bCs/>
        </w:rPr>
        <w:t xml:space="preserve">Kod przedmiotu: </w:t>
      </w:r>
    </w:p>
    <w:p>
      <w:pPr>
        <w:spacing w:before="20" w:after="190"/>
      </w:pPr>
      <w:r>
        <w:rPr/>
        <w:t xml:space="preserve">ML.NK332</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w tym:
a) udział w wykładach - 30 godz.,
b) konsultacje - 2 godz.
2) Praca własna studenta - 28 godz., w tym:
a) przygotowanie do zajęć - 2 godz.,
b) przygotowanie pracy własnej -  20 godz.,
c) przygotowanie do sprawdzianu - 6 godz.
Razem : 60 godz.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punktu ECTS -  liczba godzin kontaktowych: 32, w tym:
a) udział w wykładach - 30 godz.,
b)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podstawowej problematyki ekonomicznej.</w:t>
      </w:r>
    </w:p>
    <w:p>
      <w:pPr>
        <w:keepNext w:val="1"/>
        <w:spacing w:after="10"/>
      </w:pPr>
      <w:r>
        <w:rPr>
          <w:b/>
          <w:bCs/>
        </w:rPr>
        <w:t xml:space="preserve">Limit liczby studentów: </w:t>
      </w:r>
    </w:p>
    <w:p>
      <w:pPr>
        <w:spacing w:before="20" w:after="190"/>
      </w:pPr>
      <w:r>
        <w:rPr/>
        <w:t xml:space="preserve">150</w:t>
      </w:r>
    </w:p>
    <w:p>
      <w:pPr>
        <w:keepNext w:val="1"/>
        <w:spacing w:after="10"/>
      </w:pPr>
      <w:r>
        <w:rPr>
          <w:b/>
          <w:bCs/>
        </w:rPr>
        <w:t xml:space="preserve">Cel przedmiotu: </w:t>
      </w:r>
    </w:p>
    <w:p>
      <w:pPr>
        <w:spacing w:before="20" w:after="190"/>
      </w:pPr>
      <w:r>
        <w:rPr/>
        <w:t xml:space="preserve">Przyswojenie przez studentów wybranych zagadnień z marketingu, związanych z różnymi formami aktywności firmy oraz prowadzoną przez nią polityką marketingową adresowaną zarówno do indywidualnego klienta, jak i do uczestników otoczenia korporacyjnego.</w:t>
      </w:r>
    </w:p>
    <w:p>
      <w:pPr>
        <w:keepNext w:val="1"/>
        <w:spacing w:after="10"/>
      </w:pPr>
      <w:r>
        <w:rPr>
          <w:b/>
          <w:bCs/>
        </w:rPr>
        <w:t xml:space="preserve">Treści kształcenia: </w:t>
      </w:r>
    </w:p>
    <w:p>
      <w:pPr>
        <w:spacing w:before="20" w:after="190"/>
      </w:pPr>
      <w:r>
        <w:rPr/>
        <w:t xml:space="preserve">Treści merytoryczne przedmiotu: 
1. Zasady i instrumenty działalności marketingowej przedsiębiorstwa.
2. Adaptacja marketingu do nowej gospodarki.
3. Budowanie wartości dla klienta, jego zadowolenia i przywiązania. 
4. Strategiczne planowanie marketingowe.
5. Macierz BCG i GE, analiza SWOT.
6. Analiza rynku konsumenta i zachowań nabywców. 
7. Segmentacja rynku i pozycjonowanie produktu. 
8. Strategie konkurencji.
9. Programowanie atrybutów produktu indywidualnego. 
10. Strategie produktu i marki.
11. Różnicowanie i pozycjonowanie oferty rynkowej. 
12. Promocja. 
13. Etyka w marketingu. 
14. Decyzje dystrybucyjne. </w:t>
      </w:r>
    </w:p>
    <w:p>
      <w:pPr>
        <w:keepNext w:val="1"/>
        <w:spacing w:after="10"/>
      </w:pPr>
      <w:r>
        <w:rPr>
          <w:b/>
          <w:bCs/>
        </w:rPr>
        <w:t xml:space="preserve">Metody oceny: </w:t>
      </w:r>
    </w:p>
    <w:p>
      <w:pPr>
        <w:spacing w:before="20" w:after="190"/>
      </w:pPr>
      <w:r>
        <w:rPr/>
        <w:t xml:space="preserve">Metody oceny (F – formująca, P – podsumowująca).
Fs – ocena formująca ze sprawdzianu pisemnego,
Fz - ocena formująca za prace na zajęciach,
Fw – ocena formująca za pracę własną,
P – ocena podsumowująca, wystawiana na podstawie ocen formujących.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1. Ph. Kotler, M. Kotler, Przez marketing do wzrostu. 8 zwycieskich strategii, Dom Wydawniczy Rebis, Poznan 2013.
2. Ph. Kotler, K.L. Keller, Marketing, Dom Wydawniczy Rebis, Poznan 2012.
3. Marketing. Koncepcja skutecznych działan, pod red. L. Garbarskiego, PWE, Warszawa 2011.
4. Marketing. Kluczowe pojecia i praktyczne zastosowania, pod red. L. Garbarskiego, PWE, Warszawa 2011.
Literatura uzupełniająca:
1. Dussel M. – Marketing w praktyce, Wyd. BC Edukacja 2009.
2. Staszewska J. – Marketing przedsiębiorstw. Zagadnienia wybrane dla inżynierów. Wyd. Politechniki Śląskiej, 2008.
3. K.Podstawka, Marketing Menedżerski, WWZ, 2008.</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ML.NK332_W01: </w:t>
      </w:r>
    </w:p>
    <w:p>
      <w:pPr/>
      <w:r>
        <w:rPr/>
        <w:t xml:space="preserve">																					Student ma podstawową wiedzę o procesach, zjawiskach zachodzących w relacji marketing - rynek z uwzględnieniem specyfiki rynku energetycznego.																																																														</w:t>
      </w:r>
    </w:p>
    <w:p>
      <w:pPr>
        <w:spacing w:before="60"/>
      </w:pPr>
      <w:r>
        <w:rPr/>
        <w:t xml:space="preserve">Weryfikacja: </w:t>
      </w:r>
    </w:p>
    <w:p>
      <w:pPr>
        <w:spacing w:before="20" w:after="190"/>
      </w:pPr>
      <w:r>
        <w:rPr/>
        <w:t xml:space="preserve">Studium przypadków, dyskusja z wykorzystaniem metod aktywizujących.</w:t>
      </w:r>
    </w:p>
    <w:p>
      <w:pPr>
        <w:spacing w:before="20" w:after="190"/>
      </w:pPr>
      <w:r>
        <w:rPr>
          <w:b/>
          <w:bCs/>
        </w:rPr>
        <w:t xml:space="preserve">Powiązane charakterystyki kierunkowe: </w:t>
      </w:r>
      <w:r>
        <w:rPr/>
        <w:t xml:space="preserve">E1_W31</w:t>
      </w:r>
    </w:p>
    <w:p>
      <w:pPr>
        <w:spacing w:before="20" w:after="190"/>
      </w:pPr>
      <w:r>
        <w:rPr>
          <w:b/>
          <w:bCs/>
        </w:rPr>
        <w:t xml:space="preserve">Powiązane charakterystyki obszarowe: </w:t>
      </w:r>
      <w:r>
        <w:rPr/>
        <w:t xml:space="preserve"/>
      </w:r>
    </w:p>
    <w:p>
      <w:pPr>
        <w:keepNext w:val="1"/>
        <w:spacing w:after="10"/>
      </w:pPr>
      <w:r>
        <w:rPr>
          <w:b/>
          <w:bCs/>
        </w:rPr>
        <w:t xml:space="preserve">Charakterystyka ML.NK332_W01: </w:t>
      </w:r>
    </w:p>
    <w:p>
      <w:pPr/>
      <w:r>
        <w:rPr/>
        <w:t xml:space="preserve">																					Student ma podstawową wiedzę o procesach, zjawiskach zachodzących w relacji marketing - rynek z uwzględnieniem specyfiki rynku energetycznego.																																																														</w:t>
      </w:r>
    </w:p>
    <w:p>
      <w:pPr>
        <w:spacing w:before="60"/>
      </w:pPr>
      <w:r>
        <w:rPr/>
        <w:t xml:space="preserve">Weryfikacja: </w:t>
      </w:r>
    </w:p>
    <w:p>
      <w:pPr>
        <w:spacing w:before="20" w:after="190"/>
      </w:pPr>
      <w:r>
        <w:rPr/>
        <w:t xml:space="preserve">Studium przypadków, dyskusja z wykorzystaniem metod aktywizujących.</w:t>
      </w:r>
    </w:p>
    <w:p>
      <w:pPr>
        <w:spacing w:before="20" w:after="190"/>
      </w:pPr>
      <w:r>
        <w:rPr>
          <w:b/>
          <w:bCs/>
        </w:rPr>
        <w:t xml:space="preserve">Powiązane charakterystyki kierunkowe: </w:t>
      </w:r>
      <w:r>
        <w:rPr/>
        <w:t xml:space="preserve">E1_W32</w:t>
      </w:r>
    </w:p>
    <w:p>
      <w:pPr>
        <w:spacing w:before="20" w:after="190"/>
      </w:pPr>
      <w:r>
        <w:rPr>
          <w:b/>
          <w:bCs/>
        </w:rPr>
        <w:t xml:space="preserve">Powiązane charakterystyki obszarowe: </w:t>
      </w:r>
      <w:r>
        <w:rPr/>
        <w:t xml:space="preserve"/>
      </w:r>
    </w:p>
    <w:p>
      <w:pPr>
        <w:keepNext w:val="1"/>
        <w:spacing w:after="10"/>
      </w:pPr>
      <w:r>
        <w:rPr>
          <w:b/>
          <w:bCs/>
        </w:rPr>
        <w:t xml:space="preserve">Charakterystyka ML.NK332_W01: </w:t>
      </w:r>
    </w:p>
    <w:p>
      <w:pPr/>
      <w:r>
        <w:rPr/>
        <w:t xml:space="preserve">																					Student ma podstawową wiedzę o procesach, zjawiskach zachodzących w relacji marketing - rynek z uwzględnieniem specyfiki rynku energetycznego.																																																														</w:t>
      </w:r>
    </w:p>
    <w:p>
      <w:pPr>
        <w:spacing w:before="60"/>
      </w:pPr>
      <w:r>
        <w:rPr/>
        <w:t xml:space="preserve">Weryfikacja: </w:t>
      </w:r>
    </w:p>
    <w:p>
      <w:pPr>
        <w:spacing w:before="20" w:after="190"/>
      </w:pPr>
      <w:r>
        <w:rPr/>
        <w:t xml:space="preserve">Studium przypadków, dyskusja z wykorzystaniem metod aktywizujących.</w:t>
      </w:r>
    </w:p>
    <w:p>
      <w:pPr>
        <w:spacing w:before="20" w:after="190"/>
      </w:pPr>
      <w:r>
        <w:rPr>
          <w:b/>
          <w:bCs/>
        </w:rPr>
        <w:t xml:space="preserve">Powiązane charakterystyki kierunkowe: </w:t>
      </w:r>
      <w:r>
        <w:rPr/>
        <w:t xml:space="preserve">E1_W34</w:t>
      </w:r>
    </w:p>
    <w:p>
      <w:pPr>
        <w:spacing w:before="20" w:after="190"/>
      </w:pPr>
      <w:r>
        <w:rPr>
          <w:b/>
          <w:bCs/>
        </w:rPr>
        <w:t xml:space="preserve">Powiązane charakterystyki obszarowe: </w:t>
      </w:r>
      <w:r>
        <w:rPr/>
        <w:t xml:space="preserve"/>
      </w:r>
    </w:p>
    <w:p>
      <w:pPr>
        <w:keepNext w:val="1"/>
        <w:spacing w:after="10"/>
      </w:pPr>
      <w:r>
        <w:rPr>
          <w:b/>
          <w:bCs/>
        </w:rPr>
        <w:t xml:space="preserve">Charakterystyka ML.NK332_W02: </w:t>
      </w:r>
    </w:p>
    <w:p>
      <w:pPr/>
      <w:r>
        <w:rPr/>
        <w:t xml:space="preserve">																					Student ma podstawową wiedzę o instrumentach marketingu, zna właściwe metody i narzędzia wykorzystywane w marketingu.																																</w:t>
      </w:r>
    </w:p>
    <w:p>
      <w:pPr>
        <w:spacing w:before="60"/>
      </w:pPr>
      <w:r>
        <w:rPr/>
        <w:t xml:space="preserve">Weryfikacja: </w:t>
      </w:r>
    </w:p>
    <w:p>
      <w:pPr>
        <w:spacing w:before="20" w:after="190"/>
      </w:pPr>
      <w:r>
        <w:rPr/>
        <w:t xml:space="preserve">Studium przypadków, dyskusja z wykorzystaniem metod aktywizujących.</w:t>
      </w:r>
    </w:p>
    <w:p>
      <w:pPr>
        <w:spacing w:before="20" w:after="190"/>
      </w:pPr>
      <w:r>
        <w:rPr>
          <w:b/>
          <w:bCs/>
        </w:rPr>
        <w:t xml:space="preserve">Powiązane charakterystyki kierunkowe: </w:t>
      </w:r>
      <w:r>
        <w:rPr/>
        <w:t xml:space="preserve">E1_W31</w:t>
      </w:r>
    </w:p>
    <w:p>
      <w:pPr>
        <w:spacing w:before="20" w:after="190"/>
      </w:pPr>
      <w:r>
        <w:rPr>
          <w:b/>
          <w:bCs/>
        </w:rPr>
        <w:t xml:space="preserve">Powiązane charakterystyki obszarowe: </w:t>
      </w:r>
      <w:r>
        <w:rPr/>
        <w:t xml:space="preserve"/>
      </w:r>
    </w:p>
    <w:p>
      <w:pPr>
        <w:keepNext w:val="1"/>
        <w:spacing w:after="10"/>
      </w:pPr>
      <w:r>
        <w:rPr>
          <w:b/>
          <w:bCs/>
        </w:rPr>
        <w:t xml:space="preserve">Charakterystyka ML.NK332_W02: </w:t>
      </w:r>
    </w:p>
    <w:p>
      <w:pPr/>
      <w:r>
        <w:rPr/>
        <w:t xml:space="preserve">																					Student ma podstawową wiedzę o instrumentach marketingu, zna właściwe metody i narzędzia wykorzystywane w marketingu.																																</w:t>
      </w:r>
    </w:p>
    <w:p>
      <w:pPr>
        <w:spacing w:before="60"/>
      </w:pPr>
      <w:r>
        <w:rPr/>
        <w:t xml:space="preserve">Weryfikacja: </w:t>
      </w:r>
    </w:p>
    <w:p>
      <w:pPr>
        <w:spacing w:before="20" w:after="190"/>
      </w:pPr>
      <w:r>
        <w:rPr/>
        <w:t xml:space="preserve">Studium przypadków, dyskusja z wykorzystaniem metod aktywizujących.</w:t>
      </w:r>
    </w:p>
    <w:p>
      <w:pPr>
        <w:spacing w:before="20" w:after="190"/>
      </w:pPr>
      <w:r>
        <w:rPr>
          <w:b/>
          <w:bCs/>
        </w:rPr>
        <w:t xml:space="preserve">Powiązane charakterystyki kierunkowe: </w:t>
      </w:r>
      <w:r>
        <w:rPr/>
        <w:t xml:space="preserve">E1_W34</w:t>
      </w:r>
    </w:p>
    <w:p>
      <w:pPr>
        <w:spacing w:before="20" w:after="190"/>
      </w:pPr>
      <w:r>
        <w:rPr>
          <w:b/>
          <w:bCs/>
        </w:rPr>
        <w:t xml:space="preserve">Powiązane charakterystyki obszarowe: </w:t>
      </w:r>
      <w:r>
        <w:rPr/>
        <w:t xml:space="preserve"/>
      </w:r>
    </w:p>
    <w:p>
      <w:pPr>
        <w:keepNext w:val="1"/>
        <w:spacing w:after="10"/>
      </w:pPr>
      <w:r>
        <w:rPr>
          <w:b/>
          <w:bCs/>
        </w:rPr>
        <w:t xml:space="preserve">Charakterystyka ML.NK332_W03: </w:t>
      </w:r>
    </w:p>
    <w:p>
      <w:pPr/>
      <w:r>
        <w:rPr/>
        <w:t xml:space="preserve">																		Student posiada podstawowa wiedzę na temat poszczególnych etapów wdrażania koncepcji marketingowej.																																		</w:t>
      </w:r>
    </w:p>
    <w:p>
      <w:pPr>
        <w:spacing w:before="60"/>
      </w:pPr>
      <w:r>
        <w:rPr/>
        <w:t xml:space="preserve">Weryfikacja: </w:t>
      </w:r>
    </w:p>
    <w:p>
      <w:pPr>
        <w:spacing w:before="20" w:after="190"/>
      </w:pPr>
      <w:r>
        <w:rPr/>
        <w:t xml:space="preserve">Studium przypadków, dyskusja z wykorzystaniem metod aktywizujących.</w:t>
      </w:r>
    </w:p>
    <w:p>
      <w:pPr>
        <w:spacing w:before="20" w:after="190"/>
      </w:pPr>
      <w:r>
        <w:rPr>
          <w:b/>
          <w:bCs/>
        </w:rPr>
        <w:t xml:space="preserve">Powiązane charakterystyki kierunkowe: </w:t>
      </w:r>
      <w:r>
        <w:rPr/>
        <w:t xml:space="preserve">E1_W31</w:t>
      </w:r>
    </w:p>
    <w:p>
      <w:pPr>
        <w:spacing w:before="20" w:after="190"/>
      </w:pPr>
      <w:r>
        <w:rPr>
          <w:b/>
          <w:bCs/>
        </w:rPr>
        <w:t xml:space="preserve">Powiązane charakterystyki obszarowe: </w:t>
      </w:r>
      <w:r>
        <w:rPr/>
        <w:t xml:space="preserve"/>
      </w:r>
    </w:p>
    <w:p>
      <w:pPr>
        <w:keepNext w:val="1"/>
        <w:spacing w:after="10"/>
      </w:pPr>
      <w:r>
        <w:rPr>
          <w:b/>
          <w:bCs/>
        </w:rPr>
        <w:t xml:space="preserve">Charakterystyka ML.NK332_W03: </w:t>
      </w:r>
    </w:p>
    <w:p>
      <w:pPr/>
      <w:r>
        <w:rPr/>
        <w:t xml:space="preserve">																		Student posiada podstawowa wiedzę na temat poszczególnych etapów wdrażania koncepcji marketingowej.																																		</w:t>
      </w:r>
    </w:p>
    <w:p>
      <w:pPr>
        <w:spacing w:before="60"/>
      </w:pPr>
      <w:r>
        <w:rPr/>
        <w:t xml:space="preserve">Weryfikacja: </w:t>
      </w:r>
    </w:p>
    <w:p>
      <w:pPr>
        <w:spacing w:before="20" w:after="190"/>
      </w:pPr>
      <w:r>
        <w:rPr/>
        <w:t xml:space="preserve">Studium przypadków, dyskusja z wykorzystaniem metod aktywizujących.</w:t>
      </w:r>
    </w:p>
    <w:p>
      <w:pPr>
        <w:spacing w:before="20" w:after="190"/>
      </w:pPr>
      <w:r>
        <w:rPr>
          <w:b/>
          <w:bCs/>
        </w:rPr>
        <w:t xml:space="preserve">Powiązane charakterystyki kierunkowe: </w:t>
      </w:r>
      <w:r>
        <w:rPr/>
        <w:t xml:space="preserve">E1_W34</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ML.NK332_U01: </w:t>
      </w:r>
    </w:p>
    <w:p>
      <w:pPr/>
      <w:r>
        <w:rPr/>
        <w:t xml:space="preserve">																																			Student potrafi prawidłowo obserwować i interpretować zjawiska oraz procesy marketingowe.																																																																										</w:t>
      </w:r>
    </w:p>
    <w:p>
      <w:pPr>
        <w:spacing w:before="60"/>
      </w:pPr>
      <w:r>
        <w:rPr/>
        <w:t xml:space="preserve">Weryfikacja: </w:t>
      </w:r>
    </w:p>
    <w:p>
      <w:pPr>
        <w:spacing w:before="20" w:after="190"/>
      </w:pPr>
      <w:r>
        <w:rPr/>
        <w:t xml:space="preserve">Metoda Case Study.</w:t>
      </w:r>
    </w:p>
    <w:p>
      <w:pPr>
        <w:spacing w:before="20" w:after="190"/>
      </w:pPr>
      <w:r>
        <w:rPr>
          <w:b/>
          <w:bCs/>
        </w:rPr>
        <w:t xml:space="preserve">Powiązane charakterystyki kierunkowe: </w:t>
      </w:r>
      <w:r>
        <w:rPr/>
        <w:t xml:space="preserve">E1_U01</w:t>
      </w:r>
    </w:p>
    <w:p>
      <w:pPr>
        <w:spacing w:before="20" w:after="190"/>
      </w:pPr>
      <w:r>
        <w:rPr>
          <w:b/>
          <w:bCs/>
        </w:rPr>
        <w:t xml:space="preserve">Powiązane charakterystyki obszarowe: </w:t>
      </w:r>
      <w:r>
        <w:rPr/>
        <w:t xml:space="preserve"/>
      </w:r>
    </w:p>
    <w:p>
      <w:pPr>
        <w:keepNext w:val="1"/>
        <w:spacing w:after="10"/>
      </w:pPr>
      <w:r>
        <w:rPr>
          <w:b/>
          <w:bCs/>
        </w:rPr>
        <w:t xml:space="preserve">Charakterystyka ML.NK332_U01: </w:t>
      </w:r>
    </w:p>
    <w:p>
      <w:pPr/>
      <w:r>
        <w:rPr/>
        <w:t xml:space="preserve">																																			Student potrafi prawidłowo obserwować i interpretować zjawiska oraz procesy marketingowe.																																																																										</w:t>
      </w:r>
    </w:p>
    <w:p>
      <w:pPr>
        <w:spacing w:before="60"/>
      </w:pPr>
      <w:r>
        <w:rPr/>
        <w:t xml:space="preserve">Weryfikacja: </w:t>
      </w:r>
    </w:p>
    <w:p>
      <w:pPr>
        <w:spacing w:before="20" w:after="190"/>
      </w:pPr>
      <w:r>
        <w:rPr/>
        <w:t xml:space="preserve">Metoda Case Study.</w:t>
      </w:r>
    </w:p>
    <w:p>
      <w:pPr>
        <w:spacing w:before="20" w:after="190"/>
      </w:pPr>
      <w:r>
        <w:rPr>
          <w:b/>
          <w:bCs/>
        </w:rPr>
        <w:t xml:space="preserve">Powiązane charakterystyki kierunkowe: </w:t>
      </w:r>
      <w:r>
        <w:rPr/>
        <w:t xml:space="preserve">E1_U05</w:t>
      </w:r>
    </w:p>
    <w:p>
      <w:pPr>
        <w:spacing w:before="20" w:after="190"/>
      </w:pPr>
      <w:r>
        <w:rPr>
          <w:b/>
          <w:bCs/>
        </w:rPr>
        <w:t xml:space="preserve">Powiązane charakterystyki obszarowe: </w:t>
      </w:r>
      <w:r>
        <w:rPr/>
        <w:t xml:space="preserve"/>
      </w:r>
    </w:p>
    <w:p>
      <w:pPr>
        <w:keepNext w:val="1"/>
        <w:spacing w:after="10"/>
      </w:pPr>
      <w:r>
        <w:rPr>
          <w:b/>
          <w:bCs/>
        </w:rPr>
        <w:t xml:space="preserve">Charakterystyka ML.NK332_U02: </w:t>
      </w:r>
    </w:p>
    <w:p>
      <w:pPr/>
      <w:r>
        <w:rPr/>
        <w:t xml:space="preserve">																					Student potrafi wykorzystać podstawową wiedzę teoretyczną i pozyskiwać dane do analizowania konkretnych procesów i zjawisk na rynku energetycznym.																																</w:t>
      </w:r>
    </w:p>
    <w:p>
      <w:pPr>
        <w:spacing w:before="60"/>
      </w:pPr>
      <w:r>
        <w:rPr/>
        <w:t xml:space="preserve">Weryfikacja: </w:t>
      </w:r>
    </w:p>
    <w:p>
      <w:pPr>
        <w:spacing w:before="20" w:after="190"/>
      </w:pPr>
      <w:r>
        <w:rPr/>
        <w:t xml:space="preserve">Metoda Case Study.</w:t>
      </w:r>
    </w:p>
    <w:p>
      <w:pPr>
        <w:spacing w:before="20" w:after="190"/>
      </w:pPr>
      <w:r>
        <w:rPr>
          <w:b/>
          <w:bCs/>
        </w:rPr>
        <w:t xml:space="preserve">Powiązane charakterystyki kierunkowe: </w:t>
      </w:r>
      <w:r>
        <w:rPr/>
        <w:t xml:space="preserve">E1_U01</w:t>
      </w:r>
    </w:p>
    <w:p>
      <w:pPr>
        <w:spacing w:before="20" w:after="190"/>
      </w:pPr>
      <w:r>
        <w:rPr>
          <w:b/>
          <w:bCs/>
        </w:rPr>
        <w:t xml:space="preserve">Powiązane charakterystyki obszarowe: </w:t>
      </w:r>
      <w:r>
        <w:rPr/>
        <w:t xml:space="preserve"/>
      </w:r>
    </w:p>
    <w:p>
      <w:pPr>
        <w:keepNext w:val="1"/>
        <w:spacing w:after="10"/>
      </w:pPr>
      <w:r>
        <w:rPr>
          <w:b/>
          <w:bCs/>
        </w:rPr>
        <w:t xml:space="preserve">Charakterystyka ML.NK332_U02: </w:t>
      </w:r>
    </w:p>
    <w:p>
      <w:pPr/>
      <w:r>
        <w:rPr/>
        <w:t xml:space="preserve">																					Student potrafi wykorzystać podstawową wiedzę teoretyczną i pozyskiwać dane do analizowania konkretnych procesów i zjawisk na rynku energetycznym.																																</w:t>
      </w:r>
    </w:p>
    <w:p>
      <w:pPr>
        <w:spacing w:before="60"/>
      </w:pPr>
      <w:r>
        <w:rPr/>
        <w:t xml:space="preserve">Weryfikacja: </w:t>
      </w:r>
    </w:p>
    <w:p>
      <w:pPr>
        <w:spacing w:before="20" w:after="190"/>
      </w:pPr>
      <w:r>
        <w:rPr/>
        <w:t xml:space="preserve">Metoda Case Study.</w:t>
      </w:r>
    </w:p>
    <w:p>
      <w:pPr>
        <w:spacing w:before="20" w:after="190"/>
      </w:pPr>
      <w:r>
        <w:rPr>
          <w:b/>
          <w:bCs/>
        </w:rPr>
        <w:t xml:space="preserve">Powiązane charakterystyki kierunkowe: </w:t>
      </w:r>
      <w:r>
        <w:rPr/>
        <w:t xml:space="preserve">E1_U05</w:t>
      </w:r>
    </w:p>
    <w:p>
      <w:pPr>
        <w:spacing w:before="20" w:after="190"/>
      </w:pPr>
      <w:r>
        <w:rPr>
          <w:b/>
          <w:bCs/>
        </w:rPr>
        <w:t xml:space="preserve">Powiązane charakterystyki obszarowe: </w:t>
      </w:r>
      <w:r>
        <w:rPr/>
        <w:t xml:space="preserve"/>
      </w:r>
    </w:p>
    <w:p>
      <w:pPr>
        <w:keepNext w:val="1"/>
        <w:spacing w:after="10"/>
      </w:pPr>
      <w:r>
        <w:rPr>
          <w:b/>
          <w:bCs/>
        </w:rPr>
        <w:t xml:space="preserve">Charakterystyka ML.NK332_U03: </w:t>
      </w:r>
    </w:p>
    <w:p>
      <w:pPr/>
      <w:r>
        <w:rPr/>
        <w:t xml:space="preserve">														Student potrafi uczestniczyć w analizach i ocenach alternatywnych rozwiązań problemów marketingowych i wybierać instrumenty pozwalające racjonalnie je rozstrzygać.																										</w:t>
      </w:r>
    </w:p>
    <w:p>
      <w:pPr>
        <w:spacing w:before="60"/>
      </w:pPr>
      <w:r>
        <w:rPr/>
        <w:t xml:space="preserve">Weryfikacja: </w:t>
      </w:r>
    </w:p>
    <w:p>
      <w:pPr>
        <w:spacing w:before="20" w:after="190"/>
      </w:pPr>
      <w:r>
        <w:rPr/>
        <w:t xml:space="preserve">Metoda Case Study.</w:t>
      </w:r>
    </w:p>
    <w:p>
      <w:pPr>
        <w:spacing w:before="20" w:after="190"/>
      </w:pPr>
      <w:r>
        <w:rPr>
          <w:b/>
          <w:bCs/>
        </w:rPr>
        <w:t xml:space="preserve">Powiązane charakterystyki kierunkowe: </w:t>
      </w:r>
      <w:r>
        <w:rPr/>
        <w:t xml:space="preserve">E1_U01</w:t>
      </w:r>
    </w:p>
    <w:p>
      <w:pPr>
        <w:spacing w:before="20" w:after="190"/>
      </w:pPr>
      <w:r>
        <w:rPr>
          <w:b/>
          <w:bCs/>
        </w:rPr>
        <w:t xml:space="preserve">Powiązane charakterystyki obszarowe: </w:t>
      </w:r>
      <w:r>
        <w:rPr/>
        <w:t xml:space="preserve"/>
      </w:r>
    </w:p>
    <w:p>
      <w:pPr>
        <w:keepNext w:val="1"/>
        <w:spacing w:after="10"/>
      </w:pPr>
      <w:r>
        <w:rPr>
          <w:b/>
          <w:bCs/>
        </w:rPr>
        <w:t xml:space="preserve">Charakterystyka ML.NK332_U03: </w:t>
      </w:r>
    </w:p>
    <w:p>
      <w:pPr/>
      <w:r>
        <w:rPr/>
        <w:t xml:space="preserve">														Student potrafi uczestniczyć w analizach i ocenach alternatywnych rozwiązań problemów marketingowych i wybierać instrumenty pozwalające racjonalnie je rozstrzygać.																										</w:t>
      </w:r>
    </w:p>
    <w:p>
      <w:pPr>
        <w:spacing w:before="60"/>
      </w:pPr>
      <w:r>
        <w:rPr/>
        <w:t xml:space="preserve">Weryfikacja: </w:t>
      </w:r>
    </w:p>
    <w:p>
      <w:pPr>
        <w:spacing w:before="20" w:after="190"/>
      </w:pPr>
      <w:r>
        <w:rPr/>
        <w:t xml:space="preserve">Metoda Case Study.</w:t>
      </w:r>
    </w:p>
    <w:p>
      <w:pPr>
        <w:spacing w:before="20" w:after="190"/>
      </w:pPr>
      <w:r>
        <w:rPr>
          <w:b/>
          <w:bCs/>
        </w:rPr>
        <w:t xml:space="preserve">Powiązane charakterystyki kierunkowe: </w:t>
      </w:r>
      <w:r>
        <w:rPr/>
        <w:t xml:space="preserve">E1_U05</w:t>
      </w:r>
    </w:p>
    <w:p>
      <w:pPr>
        <w:spacing w:before="20" w:after="190"/>
      </w:pPr>
      <w:r>
        <w:rPr>
          <w:b/>
          <w:bCs/>
        </w:rPr>
        <w:t xml:space="preserve">Powiązane charakterystyki obszarowe: </w:t>
      </w:r>
      <w:r>
        <w:rPr/>
        <w:t xml:space="preserve"/>
      </w:r>
    </w:p>
    <w:p>
      <w:pPr>
        <w:keepNext w:val="1"/>
        <w:spacing w:after="10"/>
      </w:pPr>
      <w:r>
        <w:rPr>
          <w:b/>
          <w:bCs/>
        </w:rPr>
        <w:t xml:space="preserve">Charakterystyka ML.NK332_U03: </w:t>
      </w:r>
    </w:p>
    <w:p>
      <w:pPr/>
      <w:r>
        <w:rPr/>
        <w:t xml:space="preserve">														Student potrafi uczestniczyć w analizach i ocenach alternatywnych rozwiązań problemów marketingowych i wybierać instrumenty pozwalające racjonalnie je rozstrzygać.																										</w:t>
      </w:r>
    </w:p>
    <w:p>
      <w:pPr>
        <w:spacing w:before="60"/>
      </w:pPr>
      <w:r>
        <w:rPr/>
        <w:t xml:space="preserve">Weryfikacja: </w:t>
      </w:r>
    </w:p>
    <w:p>
      <w:pPr>
        <w:spacing w:before="20" w:after="190"/>
      </w:pPr>
      <w:r>
        <w:rPr/>
        <w:t xml:space="preserve">Metoda Case Study.</w:t>
      </w:r>
    </w:p>
    <w:p>
      <w:pPr>
        <w:spacing w:before="20" w:after="190"/>
      </w:pPr>
      <w:r>
        <w:rPr>
          <w:b/>
          <w:bCs/>
        </w:rPr>
        <w:t xml:space="preserve">Powiązane charakterystyki kierunkowe: </w:t>
      </w:r>
      <w:r>
        <w:rPr/>
        <w:t xml:space="preserve">E1_U08</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ML.NK322_K01: </w:t>
      </w:r>
    </w:p>
    <w:p>
      <w:pPr/>
      <w:r>
        <w:rPr/>
        <w:t xml:space="preserve">																												Student potrafi współdziałać i pracować w grupie, jest przygotowany do użycia swojej wiedzy do podejmowania kluczowych decyzji, będących częścią spójną strategii organizacji, potrafi działać w zespołach i porozumieć się z osobami reprezentujących różne dziedziny wiedzy, w procesie przygotowywania strategii marketingowych.																																																						</w:t>
      </w:r>
    </w:p>
    <w:p>
      <w:pPr>
        <w:spacing w:before="60"/>
      </w:pPr>
      <w:r>
        <w:rPr/>
        <w:t xml:space="preserve">Weryfikacja: </w:t>
      </w:r>
    </w:p>
    <w:p>
      <w:pPr>
        <w:spacing w:before="20" w:after="190"/>
      </w:pPr>
      <w:r>
        <w:rPr/>
        <w:t xml:space="preserve">Studium przypadków, dyskusja z wykorzystaniem metod aktywizujących.</w:t>
      </w:r>
    </w:p>
    <w:p>
      <w:pPr>
        <w:spacing w:before="20" w:after="190"/>
      </w:pPr>
      <w:r>
        <w:rPr>
          <w:b/>
          <w:bCs/>
        </w:rPr>
        <w:t xml:space="preserve">Powiązane charakterystyki kierunkowe: </w:t>
      </w:r>
      <w:r>
        <w:rPr/>
        <w:t xml:space="preserve">E1_K03</w:t>
      </w:r>
    </w:p>
    <w:p>
      <w:pPr>
        <w:spacing w:before="20" w:after="190"/>
      </w:pPr>
      <w:r>
        <w:rPr>
          <w:b/>
          <w:bCs/>
        </w:rPr>
        <w:t xml:space="preserve">Powiązane charakterystyki obszarowe: </w:t>
      </w:r>
      <w:r>
        <w:rPr/>
        <w:t xml:space="preserve"/>
      </w:r>
    </w:p>
    <w:p>
      <w:pPr>
        <w:keepNext w:val="1"/>
        <w:spacing w:after="10"/>
      </w:pPr>
      <w:r>
        <w:rPr>
          <w:b/>
          <w:bCs/>
        </w:rPr>
        <w:t xml:space="preserve">Charakterystyka ML.NK322_K01: </w:t>
      </w:r>
    </w:p>
    <w:p>
      <w:pPr/>
      <w:r>
        <w:rPr/>
        <w:t xml:space="preserve">																												Student potrafi współdziałać i pracować w grupie, jest przygotowany do użycia swojej wiedzy do podejmowania kluczowych decyzji, będących częścią spójną strategii organizacji, potrafi działać w zespołach i porozumieć się z osobami reprezentujących różne dziedziny wiedzy, w procesie przygotowywania strategii marketingowych.																																																						</w:t>
      </w:r>
    </w:p>
    <w:p>
      <w:pPr>
        <w:spacing w:before="60"/>
      </w:pPr>
      <w:r>
        <w:rPr/>
        <w:t xml:space="preserve">Weryfikacja: </w:t>
      </w:r>
    </w:p>
    <w:p>
      <w:pPr>
        <w:spacing w:before="20" w:after="190"/>
      </w:pPr>
      <w:r>
        <w:rPr/>
        <w:t xml:space="preserve">Studium przypadków, dyskusja z wykorzystaniem metod aktywizujących.</w:t>
      </w:r>
    </w:p>
    <w:p>
      <w:pPr>
        <w:spacing w:before="20" w:after="190"/>
      </w:pPr>
      <w:r>
        <w:rPr>
          <w:b/>
          <w:bCs/>
        </w:rPr>
        <w:t xml:space="preserve">Powiązane charakterystyki kierunkowe: </w:t>
      </w:r>
      <w:r>
        <w:rPr/>
        <w:t xml:space="preserve">E1_K04</w:t>
      </w:r>
    </w:p>
    <w:p>
      <w:pPr>
        <w:spacing w:before="20" w:after="190"/>
      </w:pPr>
      <w:r>
        <w:rPr>
          <w:b/>
          <w:bCs/>
        </w:rPr>
        <w:t xml:space="preserve">Powiązane charakterystyki obszarowe: </w:t>
      </w:r>
      <w:r>
        <w:rPr/>
        <w:t xml:space="preserve"/>
      </w:r>
    </w:p>
    <w:p>
      <w:pPr>
        <w:keepNext w:val="1"/>
        <w:spacing w:after="10"/>
      </w:pPr>
      <w:r>
        <w:rPr>
          <w:b/>
          <w:bCs/>
        </w:rPr>
        <w:t xml:space="preserve">Charakterystyka ML.NK322_K01: </w:t>
      </w:r>
    </w:p>
    <w:p>
      <w:pPr/>
      <w:r>
        <w:rPr/>
        <w:t xml:space="preserve">																												Student potrafi współdziałać i pracować w grupie, jest przygotowany do użycia swojej wiedzy do podejmowania kluczowych decyzji, będących częścią spójną strategii organizacji, potrafi działać w zespołach i porozumieć się z osobami reprezentujących różne dziedziny wiedzy, w procesie przygotowywania strategii marketingowych.																																																						</w:t>
      </w:r>
    </w:p>
    <w:p>
      <w:pPr>
        <w:spacing w:before="60"/>
      </w:pPr>
      <w:r>
        <w:rPr/>
        <w:t xml:space="preserve">Weryfikacja: </w:t>
      </w:r>
    </w:p>
    <w:p>
      <w:pPr>
        <w:spacing w:before="20" w:after="190"/>
      </w:pPr>
      <w:r>
        <w:rPr/>
        <w:t xml:space="preserve">Studium przypadków, dyskusja z wykorzystaniem metod aktywizujących.</w:t>
      </w:r>
    </w:p>
    <w:p>
      <w:pPr>
        <w:spacing w:before="20" w:after="190"/>
      </w:pPr>
      <w:r>
        <w:rPr>
          <w:b/>
          <w:bCs/>
        </w:rPr>
        <w:t xml:space="preserve">Powiązane charakterystyki kierunkowe: </w:t>
      </w:r>
      <w:r>
        <w:rPr/>
        <w:t xml:space="preserve">E1_K06</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2024-05-04T11:09:57+02:00</dcterms:created>
  <dcterms:modified xsi:type="dcterms:W3CDTF">2024-05-04T11:09:57+02:00</dcterms:modified>
</cp:coreProperties>
</file>

<file path=docProps/custom.xml><?xml version="1.0" encoding="utf-8"?>
<Properties xmlns="http://schemas.openxmlformats.org/officeDocument/2006/custom-properties" xmlns:vt="http://schemas.openxmlformats.org/officeDocument/2006/docPropsVTypes"/>
</file>