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Geometria wykreślna i grafika inżynierska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Andrzej Bieliński, dr inż. Małgorzata Ziombska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Podstawowe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1110-IS000-ISP-1205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15 godzin - wykłady
30 godzin - zajęcia projektowe
85 godzin - praca własna (15 godzin - przygotowanie do zajęć projektowych, 20 godzin - zapoznanie z literaturą, 30 godzin - przygotowanie projektów, 20 godzin - przygotowanie do zaliczenia wykładu)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Geometria elementarna (planimetria i stereometria - poziom umiejętności nabytych w poprzednich etapach edukacji)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Kształcenie i rozwijanie wyobraźni przestrzennej, umiejętności logicznego myślenia i poprawnego wyciągania wniosków dotyczących przede wszystkim układów przestrzennych.
Opanowanie przez studentów zasady wzajemnie jednoznacznego odwzorowania przestrzeni na płaszczyznę przez rzutowanie, niezbędne w praktyce inżynierskiej do sporządzania i czytania rysunków.
Uzyskanie podstawowych wiadomości z rysunku technicznego maszynowego, instalacyjnego i budowlanego. 
Przygotowanie do stosowania rysunku technicznego w projektowaniu i pracy zawodowej.
Wizualizacja utworów inżynierskich.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merytoryczne wykładów:	
Rzutowanie równoległe, niezmienniki. Rzut aksonometryczny ukośny. 
Układy aksonometryczne najczęściej stosowane w praktyce. Obrazy aksonometryczne wielościanów i brył obrotowych.
Rzutowanie prostokątne jako szczególny przypadek rzutowania równoległego. Niezmiennik charakterystyczny tego rzutowania. Odwzorowanie punktu, prostej i płaszczyzny.
Wyznaczanie elementów wspólnych. Rzutnia boczna.
Przenikanie wielokątów i wielościanów. Prostopadłość prostej i płaszczyzny. Obroty i kłady.
Powierzchnie obrotowe w rzutach Monge’a. Przebicia i przekroje tych powierzchni.
Klasyfikacja przekrojów stożka. Trzy rzuty powierzchni obrotowej z częścią wyciętą płaszczyznami rzutującymi. 
Rozwinięcia pobocznicy stożka i walca.
Przenikanie powierzchni obrotowych i metody wyznaczania linii przenikania tych powierzchni: metoda płaszczyzn, metoda kul współśrodkowych oraz metoda wynikająca z rozpadu linii przenikana powierzchni drugiego stopnia. 
Rozpad linii przenikania i jego zastosowanie do konstruowania połączeń przewodów walcowych.
Rzut cechowany. Odwzorowanie punktu, prostej i płaszczyzny. Nachylenie i moduł prostej i płaszczyzny. Konstrukcje wyznaczania elementów wspólnych oraz konstrukcje miarowe.
Wykorzystanie tego odwzorowania w praktyce inżynierskiej.
Treści merytoryczne projektów:
Podstawowe konstrukcje na płaszczyźnie, wielokąty i wielościany foremne. 
Aksonometria wielościanów i brył obrotowych z elementem wyciętym. 
Trzy rzuty wielościanu i brył obrotowych z wycięciem lub otworem. 
Przebicia i przenikania wielokątów i wielościanów.
Konstrukcje miarowe - obroty i kłady. 
Przekroje i przenikania powierzchni obrotowych.
Przykłady wykorzystania poznanych konstrukcji geometrycznych w praktyce inżynierskiej.
Rzutowanie prostokątne części maszyn, zasady wymiarowania.
Rysunek techniczny maszynowy - rzuty prostokątne, widoki, przekroje, elementy znormalizowane, gwinty.
Rysunek odtworzeniowy prostych elementów maszyn.
Rysunek techniczny budowlany i instalacyjny.
Aksonometria instalacji.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wszystkich prac projektowych, zaliczenie sprawdzianów, obecność na zajęciach (uzyskanie co najmniej minimalnej wyznaczonej liczby punktów z części projektowej geometria wykreślna, pozytywna ocena z zajęć projektowych) (P)
Zaliczenie testu z wykładu (W)
Zasady tworzenia oceny końcowej: 
Ocena końcowa = 0,6×W + 0,4×P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Bieliński A.: Geometria wykreślna Oficyna Wydawnicza PW, Warszawa 2015
[2] Bieliński A. i współautorzy: Ćwiczenia z geometrii wykreślnej O. W. PW, Warszawa 2012
[3] Grochowski B.: Geometria wykreślna z perspektywą stosowaną PWN, Warszawa 2013
[4] Rogowski J., Waligórski J. – „Zasady rysunku technicznego”
[5] Dobrzański T. – „Rysunek techniczny maszynowy”
[6] Miśniakiewicz E., Skowroński W.–„Rysunek techniczny budowlany”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3 metody odwzorowania przestrzeni na płaszczyznę: rzut równoległy
ukośny (aksonometria ukośna), rzuty prostokątne (rzuty Monge'a), rzut
cechowany.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wszystkich prac projektowych, zaliczenie sprawdzianów, obecność na zajęciach. Zaliczenie testu z wykładu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Posiada uporządkowaną wiedzę z geometrii wykreślnej i grafiki inżynierskiej
dotyczącą odwzorowania obiektów budowlanych i urządzeń oraz sieci i
instalacji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wszystkich prac projektowych, zaliczenie sprawdzianów, dyskusja na zajęciach. Zaliczenie testu z wykładu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Umie analizować relacje pomiędzy elementami przestrzeni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wszystkich prac projektowych, zaliczenie sprawdzianów, obecność na zajęciach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przedstawiać wielościany i bryły obrotowe korzystając z poznanych odwzorowań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wszystkich prac projektowych, zaliczenie sprawdzianów, obecność na zajęciach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odwzorować graficznie elementy, urządzenia, instalacje i budynki. Umie pozyskać informację z odwzorowań graficznych. Posiada umiejętność logicznego myślenia i poprawnego wyciągania wniosków dotyczących grafiki inżynierskiej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wszystkich prac projektowych, zaliczenie kolokwium, dyskusja w trakcie zajęć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Przestrzega ustalonych terminów prac projektowych oraz punktualności na
zajęciach.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trakcie zajęć projektowych i w czasie wykładu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IS_K01, IS_K03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Umie pracować samodzielnie i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trakcie zajęć projektowych i w czasie wykładu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IS_K01, IS_K03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K03: </w:t>
      </w:r>
    </w:p>
    <w:p>
      <w:pPr/>
      <w:r>
        <w:rPr/>
        <w:t xml:space="preserve">Rozumie potrzebę rozwoju zawodowego i stałego dokształcania się.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wszystkich prac projektowych, zaliczenie kolokwium, dyskusja w trakcie zajęć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IS_K01, IS_K03, IS_K06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2024-05-04T07:21:57+02:00</dcterms:created>
  <dcterms:modified xsi:type="dcterms:W3CDTF">2024-05-04T07:21:57+02:00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