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stochastycznych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termodynamika, Metody matematyczne fizyki, 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znajomość podstaw teorii procesów stochastycznych i ich zastosowań w fizyce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Rola i  opis teoretyczny procesów  stochastycznych w fizyce. Procesy Markowa.
2. Równanie Chapmana-Kołmogorowa. Równanie Fokkera-Plancka, Langevina, Master. Przykłady procesów stochastycznych (procesy Wienera, Ornsteina-Uhlenbecka i in.).
3. Rozwinięcie Kramersa-Moyala, twierdzenie Pawuli.
4. Równanie Fokkera-Plancka w jednym i wielu wymiarach, warunki brzegowe, rozwiązania stacjonarne, zamiana zmiennych.
5. Metoda rozkładu na funkcje własne operatora Fokkera-Plancka.
6. Zagadnienie przejścia przez barierę potencjału.
7. Całkowanie stochastyczne, formalizm Ito i Stratonowicza, stochastyczne równania różniczkowe i ich związek z równaniem Langevina i Fokkera-Plancka.
8. Przybliżenie małego szumu.
9. Adiabatyczna eliminacja zmiennych, równanie Smoluchowskiego.
10. Teoria odpowiedzi liniowej, twierdzenie fluktuacyjno-dyssypacyjne, obliczanie funkcji korelacji.
11. Rezonans stochastyczny.
12. Metody numeryczne rozwiązywania równań stochastycznych.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C.W. Gardiner, Handbook of Stochastic Methods: for Physics, Chemistry and the Natural Sciences, Springer 2004,
2. H. Risken, The Fokker-Planck Equation: Methods of Solutions and Applications, Springer 1996,
3. N.G. van Kampen, Procesy stochastyczne w fizyce i chemii, PWN,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MPS_W01: </w:t>
      </w:r>
    </w:p>
    <w:p>
      <w:pPr/>
      <w:r>
        <w:rPr/>
        <w:t xml:space="preserve">Ma podbudowaną teoretycznie wiedzę z zakresu procesów stochastycznych i ich zastosowań w fizyce i naukach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MPS_W02: </w:t>
      </w:r>
    </w:p>
    <w:p>
      <w:pPr/>
      <w:r>
        <w:rPr/>
        <w:t xml:space="preserve">Zna podstawy matematyczne teorii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keepNext w:val="1"/>
        <w:spacing w:after="10"/>
      </w:pPr>
      <w:r>
        <w:rPr>
          <w:b/>
          <w:bCs/>
        </w:rPr>
        <w:t xml:space="preserve">Efekt MPS_W03: </w:t>
      </w:r>
    </w:p>
    <w:p>
      <w:pPr/>
      <w:r>
        <w:rPr/>
        <w:t xml:space="preserve">Ma świadomość współczesnych kierunków badań z wykorzystaniem metod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MPS_U01: </w:t>
      </w:r>
    </w:p>
    <w:p>
      <w:pPr/>
      <w:r>
        <w:rPr/>
        <w:t xml:space="preserve">Potrafi dokonać identyfikacji i sformułować specyfikację złożonych zadań inżynierskich, w tym nietypowych, z wykorzystaniem metod modelowania stochastycznego.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</w:t>
      </w:r>
    </w:p>
    <w:p>
      <w:pPr>
        <w:keepNext w:val="1"/>
        <w:spacing w:after="10"/>
      </w:pPr>
      <w:r>
        <w:rPr>
          <w:b/>
          <w:bCs/>
        </w:rPr>
        <w:t xml:space="preserve">Efekt MPS_U02: </w:t>
      </w:r>
    </w:p>
    <w:p>
      <w:pPr/>
      <w:r>
        <w:rPr/>
        <w:t xml:space="preserve">Potrafi wykorzystać do formułowania i rozwiązywania zadań inżynierskich i prostych problemów badawczych metody analityczne i symulacyjne z zakresu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MPS_U03: </w:t>
      </w:r>
    </w:p>
    <w:p>
      <w:pPr/>
      <w:r>
        <w:rPr/>
        <w:t xml:space="preserve">Potrafi planować i przeprowadzać symulacje komputerowe z zakresu modelowania stochastycznego,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MPS_K01: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MPS_K02: </w:t>
      </w:r>
    </w:p>
    <w:p>
      <w:pPr/>
      <w:r>
        <w:rPr/>
        <w:t xml:space="preserve">Ma świadomość społecznych aspektów stosowania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2026-01-14T05:37:19+01:00</dcterms:created>
  <dcterms:modified xsi:type="dcterms:W3CDTF">2026-01-14T05:37:19+01:00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