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upoważnione przez RW do kierowania pracami dyplomowymi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Zapozanie ze wskazaną literaturą - 50, rozwiązanie problemów zagadnienia dyplomowego - 120, napisanie pracy dyplomowej-50, przygotowanie do egzaminu dyplomowego-30, Razem: 250 h = 10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 z nauczycielem akademickim  kierującym pracą dyplomową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inżynierską ma wykazać się umiejętnością samodzielnego rozwiązywania zadanych problemów z zakresu inżynierii środowiska, przy wykorzystaniu wiedzy nabytej w czasie studiów.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inżynierskiej może być rozwiązanie prostego zadania inżynierskiego lub wykonanie określonego zadania badawczego związanego z kierunkiem studiów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zawarte są w Regulaminie Studiów w Politechnice Warszawskiej oraz w Uchwale nr 27/2016-2020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Proces realizacji pracy dyplomowej, jej oceny i dokumentowania jest określony w Regulaminie Studiów w Politechnice Warszawskiej.
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ogólną uporządkowaną wiedzę z zkresu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różnych źródeł do rozwiązania problemów zadania dyplomowego  i opracowania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Potrafi samodzielnie uzupełnić swoją wiedzę w celu rozwiązania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U05_02: </w:t>
      </w:r>
    </w:p>
    <w:p>
      <w:pPr/>
      <w:r>
        <w:rPr/>
        <w:t xml:space="preserve">Potrafi wykorzystać programy komputerowe do obliczeń projektowych, opracowania rysunków, przeprowadzenia analiz niezbędnych w rozwiązaniu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rozwiązać konkretne zadanie inżynierskie w zakresie tematu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Ma świadomość profesjonalnego podejścia do opracowań projektowych z poszanowaniem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2024-04-27T14:47:31+02:00</dcterms:created>
  <dcterms:modified xsi:type="dcterms:W3CDTF">2024-04-27T14:47:31+02:00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