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53, w tym:
•	wykład: 30 godz.
•	ćwiczenia: 15 godz.
•	konsultacje: 6 godz.
•	egzamin: 2 godz,
2) Praca własna studenta: 55 godz.
•	przygotowanie do ćwiczeń: 15 godz
•	przygotowanie do wykładu: 12 godz
•	przygotowanie się do egzaminu: 28 godz.
Razem : 108 godz.: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ECTS– 53 godz,
 w tym:
•	wykład: 30 godz.,
•	ćwiczenia: 15 godz.
•	konsultacje: 6 godz.,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ECTS: 30 godz. w tym:
•	przygotowanie do ćwiczeń: 15 godz
•	ćwiczenia: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 merytoryczne przedmiotu to:
1. klasyfikacja procesów podlegających automatyzacji, 
2. pojęcia podstawowe dotyczące techniki regulacji, 
3. sygnały w układach automatyki, 
4. podstawowe liniowe człony dynamiczne - właściwości i metody ich opisu, 
5. metody opisu ciągłych liniowych układów dynamicznych (równania dynamiki, transmitancja operatorowa i widmowa, charakterystyki częstotliwościowe, charakterystyki dynamiczne i statyczne, zagadnienia linearyzacji), 
6. połączenia elemantarne członów dynamicznych, 
7. algebra schematów blokowych, 
8. wymagania stawiane układom regulacji - kryteria stabilności, dokładność statyczna, wskaźniki jakości dynamicznej, 
9. obiekty regulacji - metody identyfikacji, 
10. regulatory PID, 
11. projektowanie liniowych układów regulacji, 
12. dobór regulatorów i ich nastaw, 
13. podstawowe układy nieliniowe. 
14. Środki techniczne automatyzacji procesów dyskretnych. 
15. Podstawy matematyczne sterowania dyskretnego - algebra Boole'a, synteza i minimalizacja funkcji logicznych, kody binarne liczb całkowitych. 
16. Projektowanie układów kombinacyjnych, sieci bramkowe i stykowo- przekaźnikowe, dynamika układów kombinacyjnych. 
17. Elementarne asynchroniczne i synchroniczne układy sekwencyjne. 
18. Projektowanie układów sekwencyjnych o programach liniowych i rozgałęzionych asynchronicznych i syn-chronicznych. 
19.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wykładówdla studentów kierunku Inżynieria Biomedyczna, ss. 276; 
- Kościelny W.: Materiały pomocnicze do nauczania podstaw automatyki. Oficyna Wydawnicza PW, Warszawa 2001, wyd. III;
- Kościelny W.: Podstawy automatyki, część II. Wydawnictwa   Politechniki Warszawskiej, 1984;        
- Holejko D., Kościelny W., Niewczas W.: Zbiór zadań z podstaw automatyki. Wydawnictwa Politechniki War-szawskiej, 1985, wyd. VIII;                           
- Mazurek J., Vogt H., Zydanowicz W.: Podstawy automatyki. Oficyna Wydawnicza PW, Warszawa 2002;              
- Gessing R.: Podstawy automatyki. Wydawnictwo Politechniki Śląskiej, 2001; 
- Żelazny M.: Podstawy Automatyki. WNT, Warszawa 1976;              
- Zieliński C.: Podstawy projektowania układów cyfrowych.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PA_W01: </w:t>
      </w:r>
    </w:p>
    <w:p>
      <w:pPr/>
      <w:r>
        <w:rPr/>
        <w:t xml:space="preserve">Posiada uporządkowaną i podbudowaną wiedzę w zakresie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PA_U01: </w:t>
      </w:r>
    </w:p>
    <w:p>
      <w:pPr/>
      <w:r>
        <w:rPr/>
        <w:t xml:space="preserve">Posiada 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PA_K01: </w:t>
      </w:r>
    </w:p>
    <w:p>
      <w:pPr/>
      <w:r>
        <w:rPr/>
        <w:t xml:space="preserve">Potrafi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2024-05-06T02:47:45+02:00</dcterms:created>
  <dcterms:modified xsi:type="dcterms:W3CDTF">2024-05-06T02:47:45+02:00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