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Janina Zaczek-Peplinska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ćwiczeniach - 15 godzin,
b) udział w konsultacjach  - 3 godziny,
c) uczestnictwo na egzaminie - 2 godziny,
2) Praca własna studenta - 30 godzin, w tym:
a) samodzielne studiowanie tematyki zajęć - 7 godzin,
b) przygotowanie do zajęć - 8 godzin,
c)  sporządzenie sprawozdań z wykonania ćwiczeń - 15 godzin,
RAZEM: 50 godzin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- 25 godzin, w tym:
b) uczestnictwo w ćwiczeniach - 15 godzin,
c) udział w konsultacjach  - 8 godziny,
d) uczestnictwo na zaliczeniu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
a) uczestnictwo w zajęciach projektowych - 15 godzin,
b) praca własna nad sporządzeniem sprawozdań z wykonania projektów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następujących przedmiotów z semestru 1, 2st. (mgr):
Geodezja Inżynieryjna
Geodezyjna Obsługa Budowy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specyfika pracy zespołu geodezyjnego w trakcie obsługi budowy obiektu inżynierskiego, a w szczególności:
- tyczenie osi konstrukcyjnych i punktów szczegółowych,
- kontrola tyczenia,
- pomiary kontrolne przemieszczeń ścianek szczelinowych, 
- przeniesienie wysokości i kontrola geometrii klatek schodowych, szybów windowych i otworów technologicznych,
- pomiary kontrolne szalunków i słupów betonowych.
Zapoznanie studentów ze specyfiką kontrolnych pomiarów geodezyjnych wykonywanych  w trakcie pomiarów regulacyjnych torowisk, oceny stanu bezpieczeństwa obiektów hydrotechnicznych, prowadzenia wyrobisk w kopalni (na przykładzie kopalni soli).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1.Geodezyjna obsługa budowy (4 godz.) – prace tyczeniowe i kontrolne (zajęcia na terenie budowy w centrum Warszawy, dokładna lokalizacja ćwiczeń zmienna w zależności od bieżących prac realizowanych przez firmy budowlane współpracujące z Katedra Geodezji Inżynieryjnej i Systemów Pomiarowo-Kontrolnych (m.in. Warbud, Skanska, Soletanche)
Zapoznanie studentów ze specyfika pracy zespołu geodezyjnego w trakcie obsługi budowy budynku wielokondygnacyjnego, a w szczególności:
- tyczenie osi konstrukcyjnych i punktów szczegółowych,
- kontrola tyczenia,
- pomiary kontrolne przemieszczeń ścianek szczelinowych, 
- przeniesienie wysokości i kontrola geometrii klatek schodowych, szybów windowych i otworów technologicznych,
- pomiary kontrolne szalunków i słupów betonowych.
Wykonanie pomiarów i wykonanie opracowania jednego z ww. zadań geodezyjnych (zakres ustalany każdorazowo z kierownictwem budowy).
2.Pomiar regulacyjny fragmentu torowiska tramwajowego na terenie zajezdni tramwajowej w Warszawie (3 godz.)
3.Geodezyjne pomiary kontrolne zapory wodnej (4 godz.) – temat realizowany na przykładzie zapór wodnych Dębe i Włocławek, omówienie i prezentacja:
-  pomiarów kontrolnych wykonywanych metoda niwelacji precyzyjnej,
- pomiarów wychyleń korony zbiornika metoda stałej prostej (wykonanie pomiaru przez studentów na odwiedzanym obiekcie),
-  pomiarów odkształceń względnych – prezentacja systemu ASTKZ,
- pomiarów przemieszczeń poziomych (sieć kątowo-liniowa).
4.Pomiary w górnictwie (4 godz.) – na przykładzie prowadzenia wyrobiska w kopalni soli Kłodawa (temat realizowany w formie wycieczki technicznej).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
Zaliczenie ćwiczeń projektowych: obowiązek uczestnictwa w zajęciach; dopuszczalne są 2 godz. nieobecności usprawiedliwionych.
Obowiązek usprawiedliwienia nieobecności na zajęciach.
Sposób bieżącej kontroli wyników nauczania: na podstawie bieżącej kontroli wydanych tematów ćwiczeń oraz zaliczenia ustnego.
Oceny wpisywane są według zasady:  5,0 - pięć (4,76 - 5,0);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tom I, II, III, praca zbiorowa, PPWK, 1989 
2. Obsługa geodezyjna budowli i konstrukcji, Wojciech Janusz, PPWK, 1975 
3. Geodezja, Edward Osada, Oficyna Wydawnicza Politechniki Wrocławskiej, 2002 
4. Geodezja inżynieryjno-przemysłowa, część 1,2,3,4, Jan Gocał, Wydawnictwa AGH, 2009 
5. Podstawy Geodezji Inżynieryjnej - Standardy, pomiary realizacyjne, trasy, objętości - Andrzej Jagielski, wydawnictwo GEODPIS, 2012 
6. Geodezyjna Obsługa Inwestycji, Ryszard Kowalski, Janina Zaczek-Peplinska, podręcznik internetowy, Politechnika Warszawska, 2012
7. Ćwiczenia z geodezji inżynieryjnej i miejskiej, Praca zbiorowa, Oficyna Wydawnicza Politechniki Warszawskiej, 2015
8. Ćwiczenia terenowe z geodezji inżynieryjnej i miejskiej, Praca zbiorowa pod redakcją Mariana Pękalskiego, Oficyna Wydawnicza Politechniki Warszawskiej,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Dokładna lokalizacja ćwiczeń projektowych zmienna w zależności od bieżących prac realizowanych przez firmy budowlane współpracujące z Katedrą Geodezji Inżynieryjnej i Systemów Pomiarowo-Kontrolnych (m.in. Warbud, Skanska, Soletanche, SHM Systems)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GK.SMS_W1: </w:t>
      </w:r>
    </w:p>
    <w:p>
      <w:pPr/>
      <w:r>
        <w:rPr/>
        <w:t xml:space="preserve">Posiada elementarną wiedze z zakresu podstaw prawnych regulujących geodezyjna obsługę budowy - prawo geodezyjne i kartograficzne, prawo budowlane oraz odpowiednie akty wykonawcze (rozporządzenia)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T2A_W08</w:t>
      </w:r>
    </w:p>
    <w:p>
      <w:pPr>
        <w:keepNext w:val="1"/>
        <w:spacing w:after="10"/>
      </w:pPr>
      <w:r>
        <w:rPr>
          <w:b/>
          <w:bCs/>
        </w:rPr>
        <w:t xml:space="preserve">Efekt GK.SMS_W2: </w:t>
      </w:r>
    </w:p>
    <w:p>
      <w:pPr/>
      <w:r>
        <w:rPr/>
        <w:t xml:space="preserve">Posiada wiedzę z zakresu BHP i indywidualnych środków ochrony osobistej  niezbędna do wykonywania prac na terenie budowy oraz na terenie zakładów przemysłowych i zakładów górniczych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T2A_W08, T2A_W08</w:t>
      </w:r>
    </w:p>
    <w:p>
      <w:pPr>
        <w:keepNext w:val="1"/>
        <w:spacing w:after="10"/>
      </w:pPr>
      <w:r>
        <w:rPr>
          <w:b/>
          <w:bCs/>
        </w:rPr>
        <w:t xml:space="preserve">Efekt GK.SMS_W3: </w:t>
      </w:r>
    </w:p>
    <w:p>
      <w:pPr/>
      <w:r>
        <w:rPr/>
        <w:t xml:space="preserve">Zna role i kompetencje poszczególnych członków zespołu kierującego i budową oraz sprawujacego nadzór nad jednostkami wykonawstwa geodezyjnego.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K_W15,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T2A_W03, T2A_W07, T2A_W03, T2A_W07, T2A_W08, T2A_W08, T2A_W08</w:t>
      </w:r>
    </w:p>
    <w:p>
      <w:pPr>
        <w:keepNext w:val="1"/>
        <w:spacing w:after="10"/>
      </w:pPr>
      <w:r>
        <w:rPr>
          <w:b/>
          <w:bCs/>
        </w:rPr>
        <w:t xml:space="preserve">Efekt GK.SMS_W4: </w:t>
      </w:r>
    </w:p>
    <w:p>
      <w:pPr/>
      <w:r>
        <w:rPr/>
        <w:t xml:space="preserve">Zna zasady wykonywania podstawowych robót i opracowań geodezyjno-kartograficznych na terenie budowy, zna dokumentacje budowy i zasady dokumentowania wykonanych czynności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T2A_W03, T2A_W07, T2A_W08, T2A_W08</w:t>
      </w:r>
    </w:p>
    <w:p>
      <w:pPr>
        <w:keepNext w:val="1"/>
        <w:spacing w:after="10"/>
      </w:pPr>
      <w:r>
        <w:rPr>
          <w:b/>
          <w:bCs/>
        </w:rPr>
        <w:t xml:space="preserve">Efekt GK.SMS_W5: </w:t>
      </w:r>
    </w:p>
    <w:p>
      <w:pPr/>
      <w:r>
        <w:rPr/>
        <w:t xml:space="preserve">Zna zasady wykonywania pomiarów kontrolnych i regulacyjnych torowisk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T2A_W07, T2A_W03, T2A_W04, T2A_W05,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GK.SMS_W6: </w:t>
      </w:r>
    </w:p>
    <w:p>
      <w:pPr/>
      <w:r>
        <w:rPr/>
        <w:t xml:space="preserve">Zna zasady oceny stanu i bezpieczeństwa obiektów inżynierskich na podstawie wyników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T2A_W01, T2A_W04, T2A_W04, T2A_W05, T2A_W06,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GK.SMS_W7: </w:t>
      </w:r>
    </w:p>
    <w:p>
      <w:pPr/>
      <w:r>
        <w:rPr/>
        <w:t xml:space="preserve">Zna podstawowe zadania geodezyjne wykonywane na potrzeby obsługi prac górniczych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T2A_W01, T2A_W04, T2A_W04, T2A_W05, T2A_W06,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GK.SMS_U1: </w:t>
      </w:r>
    </w:p>
    <w:p>
      <w:pPr/>
      <w:r>
        <w:rPr/>
        <w:t xml:space="preserve">Umie zrealizować szczegółowe zadania wynikające z geodezyjnej obsługi budowy: tyczenie lokalizacyjne, tyczenie szczegółowe, kontrola tyczenia, pomiary kontrolne elementów prefabrykowanych, pomiary przemieszczeń, inwentaryzacja powykonawcza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T2A_U15, T2A_U09, T2A_U17, T2A_U08</w:t>
      </w:r>
    </w:p>
    <w:p>
      <w:pPr>
        <w:keepNext w:val="1"/>
        <w:spacing w:after="10"/>
      </w:pPr>
      <w:r>
        <w:rPr>
          <w:b/>
          <w:bCs/>
        </w:rPr>
        <w:t xml:space="preserve">Efekt GK.SMS_U2: </w:t>
      </w:r>
    </w:p>
    <w:p>
      <w:pPr/>
      <w:r>
        <w:rPr/>
        <w:t xml:space="preserve">Umie wykonać projekt regulacji toru a następnie przeprowadzić pomiary regulacyjne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T2A_U15, T2A_U07, T2A_U08, T2A_U09, T2A_U12, T2A_U16, T2A_U18, T2A_U15, T2A_U07, T2A_U10, T2A_U12, T2A_U13, T2A_U18, T2A_U15, T2A_U09, T2A_U17</w:t>
      </w:r>
    </w:p>
    <w:p>
      <w:pPr>
        <w:keepNext w:val="1"/>
        <w:spacing w:after="10"/>
      </w:pPr>
      <w:r>
        <w:rPr>
          <w:b/>
          <w:bCs/>
        </w:rPr>
        <w:t xml:space="preserve">Efekt GK.SMS_U3: </w:t>
      </w:r>
    </w:p>
    <w:p>
      <w:pPr/>
      <w:r>
        <w:rPr/>
        <w:t xml:space="preserve">Umie zaprojektować i zrealizować pomiary kontrolne obiektu hydrotechnicznego z wykorzystaniem technik: niwelacji precyzyjnej, stałej prostej, pomiarów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T2A_U18, T2A_U15, T2A_U07, T2A_U08, T2A_U09, T2A_U12, T2A_U16, T2A_U18, T2A_U15, T2A_U07, T2A_U10, T2A_U12, T2A_U13, T2A_U18, T2A_U15, T2A_U09, T2A_U17</w:t>
      </w:r>
    </w:p>
    <w:p>
      <w:pPr>
        <w:keepNext w:val="1"/>
        <w:spacing w:after="10"/>
      </w:pPr>
      <w:r>
        <w:rPr>
          <w:b/>
          <w:bCs/>
        </w:rPr>
        <w:t xml:space="preserve">Efekt GK.SMS_U4: </w:t>
      </w:r>
    </w:p>
    <w:p>
      <w:pPr/>
      <w:r>
        <w:rPr/>
        <w:t xml:space="preserve">Umie wykonać podstawowe prowadzenie czoła wyrobiska/tarczy TBS/TBM metodami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T2A_U12, T2A_U16, T2A_U18, T2A_U15, T2A_U07, T2A_U10, T2A_U12, T2A_U13, T2A_U18, T2A_U15, 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GK.SMS_K1: </w:t>
      </w:r>
    </w:p>
    <w:p>
      <w:pPr/>
      <w:r>
        <w:rPr/>
        <w:t xml:space="preserve">potrafi współdziałać i pracować w grupie, przyjmując w niej różne role, potrafi kierować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</w:t>
      </w:r>
    </w:p>
    <w:p>
      <w:pPr>
        <w:keepNext w:val="1"/>
        <w:spacing w:after="10"/>
      </w:pPr>
      <w:r>
        <w:rPr>
          <w:b/>
          <w:bCs/>
        </w:rPr>
        <w:t xml:space="preserve">Efekt GK.SMS_K2: </w:t>
      </w:r>
    </w:p>
    <w:p>
      <w:pPr/>
      <w:r>
        <w:rPr/>
        <w:t xml:space="preserve">Ma świadomość ważności zachowania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GK.SMS_K3: </w:t>
      </w:r>
    </w:p>
    <w:p>
      <w:pPr/>
      <w:r>
        <w:rPr/>
        <w:t xml:space="preserve">Ma świadomość ważności uzyskiwanych wyników i rozumie związana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T2A_K02, T2A_K05</w:t>
      </w:r>
    </w:p>
    <w:p>
      <w:pPr>
        <w:keepNext w:val="1"/>
        <w:spacing w:after="10"/>
      </w:pPr>
      <w:r>
        <w:rPr>
          <w:b/>
          <w:bCs/>
        </w:rPr>
        <w:t xml:space="preserve">Efekt GK.SMS_K4: </w:t>
      </w:r>
    </w:p>
    <w:p>
      <w:pPr/>
      <w:r>
        <w:rPr/>
        <w:t xml:space="preserve">Potrafi nawiązać współpracę z przedstawicielami innych branż zawodowych w zakresie inżynierii lądowej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Bezpośrednia kontrola wykonywanych pomiarów w terenie, ocena sprawozdania sporządzonego na podstawie wykonanych pomiarów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2024-05-03T03:17:33+02:00</dcterms:created>
  <dcterms:modified xsi:type="dcterms:W3CDTF">2024-05-03T03:17:33+02:00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