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Witek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1110-ISIGA-MSP-PRA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godzin praktyki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zawodowe w ramach studiów z zakresu projektowania, obliczeń, eksploatacji sieci i instalacji gazowych.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odbywania praktyki zawodowej w ramach programu studiów magisterskich jest zdobycie przez studenta wiedzy praktycznej z inżynierii gazownictwa.
Cel osiągany jest poprzez 4 tygodniowe zajęcia praktyczne realizowane przez podmiot gospodarczy lub jednostkę organizacyjną, z którą Politechnika Warszawska podpisuje Porozumienie o odbyciu praktyk.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praktyczne realizowane w ramach pobytu firmie, z którą Politechnika Warszawska podpisuje w imieniu każdego studenta Porozumienie o odbyciu praktyk. Zadania realizowane przez studenta pod nadzorem Kierownika praktyk, wg programu zatwierdzonego przez Opiekuna merytorycznego praktyk ze strony PW, zbieżnego z zagadnieniami studiów magisterskich specjalności Inżynieria Gazownictwa.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Rozmowa ze studentem, sprawozdanie oraz zaświadczenie odbycia praktyk.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literatury wg indywidualnego programu praktyki każdego ze studentów.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Praktyka zawodowa dla Specjalności Inżynieria Gazownictwa powinna odbyć się w przedsiębiorstwie eksploatującym, projektującym lub budującym sieć gazową.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01- Posiada poszerzoną wiedzę dotyczącą zarządzania i prowadzenia działalności gospodarczej poprzez odbycie 4 tygodniowej stażu w podmiocie gospodarczym prowadzącym działalność z zakresu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 w formie rozmowy z każdym ze studentów na postawie przedstawionego sprawozdania z odbycia praktyki.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IS_W16, IS_W18, IS_W19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01 - Potrafi przeprowadzać i przedstawić ocenę techniczną lub technologiczną lub funkcjonalną urządzeń stosowanych  w  ciepłownictwie lub ogrzewnictwie lub klimatyzacji lub gazownictwie, w zależności od miejsca odbywania praktyki.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 w formie rozmowy z każdym ze studentów na postawie przedstawionego sprawozdania z odbycia praktyki.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IS_U15, IS_U18, IS_U19, IS_U05, 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Wpisz opis: </w:t>
      </w:r>
    </w:p>
    <w:p>
      <w:pPr/>
      <w:r>
        <w:rPr/>
        <w:t xml:space="preserve">01 - Potrafi myśleć i działać w sposób przedsiębiorczy, zaobserwowany i utrwalony podczas odbywania praktyki w podmiocie gospodarczym prowadzącym działalność z zakresu inżynierii środowiska - praca w zespole w czasie zadań wykonywanych podczas realizacji praktyki w przedsiębiorstwie.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 w formie rozmowy z każdym ze studentów na postawie przedstawionego sprawozdania z odbycia praktyki.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IS_K02, IS_K03, IS_K04, IS_K05, 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2024-05-05T10:32:09+02:00</dcterms:created>
  <dcterms:modified xsi:type="dcterms:W3CDTF">2024-05-05T10:32:09+02:00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