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kierunkowy do wyboru B: Spektralna analiza pierwiastkowa</w:t>
      </w:r>
    </w:p>
    <w:p>
      <w:pPr>
        <w:keepNext w:val="1"/>
        <w:spacing w:after="10"/>
      </w:pPr>
      <w:r>
        <w:rPr>
          <w:b/>
          <w:bCs/>
        </w:rPr>
        <w:t xml:space="preserve">Koordynator przedmiotu: </w:t>
      </w:r>
    </w:p>
    <w:p>
      <w:pPr>
        <w:spacing w:before="20" w:after="190"/>
      </w:pPr>
      <w:r>
        <w:rPr/>
        <w:t xml:space="preserve">dr hab. Zofia Kowalewska,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CN2A_05/02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- 25, przygotowanie do egzaminu - 30,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zdobycie przez studenta wiedzy, umiejętności i kompetencji społecznych w zakresie spektralnej analizy pierwiastkowej, które są istotne zarówno podczas projektowania procesów technologicznych, jak i przy sterowania procesami, zwłaszcza w sytuacjach trudnych i awaryjnych.</w:t>
      </w:r>
    </w:p>
    <w:p>
      <w:pPr>
        <w:keepNext w:val="1"/>
        <w:spacing w:after="10"/>
      </w:pPr>
      <w:r>
        <w:rPr>
          <w:b/>
          <w:bCs/>
        </w:rPr>
        <w:t xml:space="preserve">Treści kształcenia: </w:t>
      </w:r>
    </w:p>
    <w:p>
      <w:pPr>
        <w:spacing w:before="20" w:after="190"/>
      </w:pPr>
      <w:r>
        <w:rPr/>
        <w:t xml:space="preserve">W1 - Metody oznaczania składu pierwiastkowego.
W2 - Absorpcyjna spektrometria atomowa z atomizacją płomieniową. 
W3 - Absorpcyjna spektrometria atomowa z atomizacją elektrotermiczną w piecu grafitowym.
W4 - Metoda generowania wodorków i metoda „zimnych par”.
W5 - Emisyjna spektrometria atomowa ze wzbudzeniem w plazmie indukcyjnie sprzężonej.
W6 - Spektrometria masowa z jonizacją w plazmie indukcyjnie sprzężonej.
W7 - Techniki fluorescencyjnej spektrometrii rentgenowskiej.
W8 - Przygotowanie próbek do analizy pierwiastkowej.
W9 - Zapewnienie jakości analiz w analizie pierwiastkowej.
W10 - Kierunki rozwoju spektralnej analizy pierwiastkowej</w:t>
      </w:r>
    </w:p>
    <w:p>
      <w:pPr>
        <w:keepNext w:val="1"/>
        <w:spacing w:after="10"/>
      </w:pPr>
      <w:r>
        <w:rPr>
          <w:b/>
          <w:bCs/>
        </w:rPr>
        <w:t xml:space="preserve">Metody oceny: </w:t>
      </w:r>
    </w:p>
    <w:p>
      <w:pPr>
        <w:spacing w:before="20" w:after="190"/>
      </w:pPr>
      <w:r>
        <w:rPr/>
        <w:t xml:space="preserve">1.	Obecność na wykładach jest zalecana.  
2.	Efekty uczenia się będą weryfikowane podczas egzaminu.  
3.	Warunkiem zaliczenia przedmiotu jest uzyskanie pozytywnej oceny z egzaminu pisemnego. Stosowana jest następująca skala ocen, w zależności od liczby zdobytych punktów: 91-100%: 5; 81-90%: 4,5; 71-80%: 4; 61-70%: 3,5; 51-60%: 3. Istnieje możliwość zmiany oceny końcowej (o jeden stopień) w zależności od aktywności na zajęciach.  
4.	Oceny z egzaminu są przekazywane do wiadomości studentów za pośrednictwem USOS lub poczty elektronicznej lub osobiście. Oceny z egzaminu są przekazywane niezwłocznie (najpóźniej 7 dni po zaliczeniu/egzaminie) i nie później niż 2 dni przed kolejnym terminem egzaminu.  
5.	Student ma prawo przystąpić do egzaminu w trzech wybranych terminach spośród wyznaczonych w sesjach egzaminacyjnych. Student może przystąpić do egzaminu w dodatkowym terminie, tzw. terminie zerowym oraz w innych terminach wyznaczonych przez prowadzącego zajęcia, po wcześniejszym uzgodnieniu. Student może poprawiać oceny z egzaminu w kolejnych terminach spośród wyznaczonych w sesjach egzaminacyjnych, przy czym obowiązuje ocena ostatniego egzaminu. 
6.	Podczas weryfikacji osiągnięcia efektów uczenia się na drodze egzaminu każdy zdający powinien mieć długopis (lub pióro), przeznaczony do zapisywania odpowiedzi. Pozostałe materiały i przybory pomocnicze, szczególnie telefony komórkowe,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przez studentów w trakcie zajęć jest zabronione.  
9.	Prowadzący zajęcia umożliwia studentowi wgląd do jego ocenionych prac pisemnych do końca danego roku akademickiego w terminach ustalonych przez prowadzącego.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1. praca zb. pod redakcją W. Żyrnickiego, J. Borkowskiej-Burneckiej, E. Bulskiej, E. Szmyd: Metody analitycznej spektrometrii atomowej. Teoria i praktyka, Wydawnictwo Malamut, Warszawa 2010.
2. A. Hulanicki: Współczesna chemia analityczna. Wybrane zagadnienia, PWN, Warszawa, 2001.
3. praca zb. pod redakcją M. Jarosza: Nowoczesne techniki analityczne,Oficyna Wydawnicza Politechniki Warszawskiej, Warszawa, 2006.
4. praca zb. pod redakcją J. Namieśnika, W. Chrzanowskiego, P. Szpinek: Nowe horyzonty i wyzwania w analityce i monitoringu środowiskowym, Centrum Doskonałości Analityki i Monitoringu Środowiska, Politechnika Gdańska, Gdańsk, 2003.
5. A. Cygański: Metody spektroskopowe w chemii analitycznej, WNT, Warszawa 2012.
6.  praca zb. pod redakcją E. Bulskiej i K. Pyrzyńskiej: Spektrometria atomowa. Możliwości analityczne, Wydawnictwo Malamut, Warszawa, 2007.
7. praca zb. pod redakcją S. Nelmsa: Inductively Coupled Plasma Mass Spectrometry Handbook, CRC Press, Blackwell Publishing Ltd., Oxford, 2005.
8. J. Nolte: ICP Emission Spectrometry. A Practical Guide, Wiley-VCH, Verlag GmbH, Weinheim, 2003.
9. J. Broekaert: Analytical Atomic Spectromery with Flames and Plasmas, Wiley-VCH, Verlag GmbH, Weinheim,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 </w:t>
      </w:r>
    </w:p>
    <w:p>
      <w:pPr/>
      <w:r>
        <w:rPr/>
        <w:t xml:space="preserve">Ma rozszerzoną i pogłębioną wiedzę z zakresu spektralnej analizy pierwiastkowej przydatną do formułowania i rozwiązywania złożonych zadań z zakresu technologii chemicznej. </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C2A_W03</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W15: </w:t>
      </w:r>
    </w:p>
    <w:p>
      <w:pPr/>
      <w:r>
        <w:rPr/>
        <w:t xml:space="preserve">Zna podstawowe metody i techniki spektralnej analizy pierwiastkowej stosowane przy rozwiązywaniu złożonych zadań inżynierskich z zakresu technologii chemicznej.</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C2A_W15</w:t>
      </w:r>
    </w:p>
    <w:p>
      <w:pPr>
        <w:spacing w:before="20" w:after="190"/>
      </w:pPr>
      <w:r>
        <w:rPr>
          <w:b/>
          <w:bCs/>
        </w:rPr>
        <w:t xml:space="preserve">Powiązane charakterystyki obszarowe: </w:t>
      </w:r>
      <w:r>
        <w:rPr/>
        <w:t xml:space="preserve">P7U_W</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także w języku obcym w zakresie spektralnej analizy pierwiastkowej; potrafi integrować uzyskane informacje, dokonywać ich interpretacji i krytycznej oceny, a także wyciągać wnioski oraz formułować i uzasadniać opinie.</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U09: </w:t>
      </w:r>
    </w:p>
    <w:p>
      <w:pPr/>
      <w:r>
        <w:rPr/>
        <w:t xml:space="preserve">Potrafi wykorzystać do formułowania i rozwiązywania zadań inżynierskich i prostych problemów badawczych metody i narzędzia spektralnej analizy pierwiastkowej.</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C2A_U09</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 </w:t>
      </w:r>
    </w:p>
    <w:p>
      <w:pPr/>
      <w:r>
        <w:rPr/>
        <w:t xml:space="preserve">Potrafi dokonać oceny jakości produktów naftowych i produktów polimerowych z wykorzystaniem nowoczesnych technik spektralnej analizy pierwiastkowej.</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C2A_U15</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K02: </w:t>
      </w:r>
    </w:p>
    <w:p>
      <w:pPr/>
      <w:r>
        <w:rPr/>
        <w:t xml:space="preserve">Ma świadomość ważności i rozumie pozatechniczne aspekty i skutki działalności inżynierskiej  w zakresie analizy śladowej, w tym wpływ na środowisko i związanej z tym odpowiedzialności za podejmowane decyzje.</w:t>
      </w:r>
    </w:p>
    <w:p>
      <w:pPr>
        <w:spacing w:before="60"/>
      </w:pPr>
      <w:r>
        <w:rPr/>
        <w:t xml:space="preserve">Weryfikacja: </w:t>
      </w:r>
    </w:p>
    <w:p>
      <w:pPr>
        <w:spacing w:before="20" w:after="190"/>
      </w:pPr>
      <w:r>
        <w:rPr/>
        <w:t xml:space="preserve">Egzamin (W1-W10)</w:t>
      </w:r>
    </w:p>
    <w:p>
      <w:pPr>
        <w:spacing w:before="20" w:after="190"/>
      </w:pPr>
      <w:r>
        <w:rPr>
          <w:b/>
          <w:bCs/>
        </w:rPr>
        <w:t xml:space="preserve">Powiązane charakterystyki kierunkowe: </w:t>
      </w:r>
      <w:r>
        <w:rPr/>
        <w:t xml:space="preserve">C2A_K02</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2024-04-28T17:17:51+02:00</dcterms:created>
  <dcterms:modified xsi:type="dcterms:W3CDTF">2024-04-28T17:17:51+02:00</dcterms:modified>
</cp:coreProperties>
</file>

<file path=docProps/custom.xml><?xml version="1.0" encoding="utf-8"?>
<Properties xmlns="http://schemas.openxmlformats.org/officeDocument/2006/custom-properties" xmlns:vt="http://schemas.openxmlformats.org/officeDocument/2006/docPropsVTypes"/>
</file>