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GP.SMK118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wykłady -15 godz.
b) zajęcia projektowe - 30 godz.
c) konsultacje - 5 godz.
2. Praca własna studenta – 50 godzin, w tym:
a) przygotowanie do zajęć projektowych - 15 godz.,
b) dokończenie (w domu) pracy z zajęć projektowych - 20 godz.,
c) realizacja zadań projektowych: 20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wykłady -15 godz.
b) zajęcia projektowe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pkt. ECTS - 80 godzin pracy studenta, w tym:
a) zajęcia projektowe - 30 godz.
b) konsultacje - 5 godz.
c) przygotowanie do zajęć projektowych - 15 godz.
d) dokończenie (w domu) pracy z zajęć projektowych - 20 godz.
e)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rekultywacji i zagospodarowania obszarów zdegradowanych; podstaw gleboznawstwa; ochrony środowiska; ekologii; problematyki kształtowania funkcjonalno-przestrzennego terenów zurbanizowanych i zdegradowanych; rozwoju obszarów wiejskich, w szczególności czynników decydujących o kierunkach rozwoju; interpretacji obrazów satelitarnych; posiadanie umiejętności wykonywania prostych analiz przestrzennych z wykorzystaniem oprogramowania GIS. </w:t>
      </w:r>
    </w:p>
    <w:p>
      <w:pPr>
        <w:keepNext w:val="1"/>
        <w:spacing w:after="10"/>
      </w:pPr>
      <w:r>
        <w:rPr>
          <w:b/>
          <w:bCs/>
        </w:rPr>
        <w:t xml:space="preserve">Limit liczby studentów: </w:t>
      </w:r>
    </w:p>
    <w:p>
      <w:pPr>
        <w:spacing w:before="20" w:after="190"/>
      </w:pPr>
      <w:r>
        <w:rPr/>
        <w:t xml:space="preserve">60 - studentów na wykładzie, 15 - studentów na ćwiczeniach projektowych</w:t>
      </w:r>
    </w:p>
    <w:p>
      <w:pPr>
        <w:keepNext w:val="1"/>
        <w:spacing w:after="10"/>
      </w:pPr>
      <w:r>
        <w:rPr>
          <w:b/>
          <w:bCs/>
        </w:rPr>
        <w:t xml:space="preserve">Cel przedmiotu: </w:t>
      </w:r>
    </w:p>
    <w:p>
      <w:pPr>
        <w:spacing w:before="20" w:after="190"/>
      </w:pPr>
      <w:r>
        <w:rPr/>
        <w:t xml:space="preserve">Zdobycie wiedzy z zakresu przestrzennego rozmieszczenia, zróżnicowania oraz skutków zagrożeń powierzchni Ziemi wynikających z przyczyn naturalnych oraz działalności człowieka, a także wskazanie kierunków i metod ich eliminacji. Świadomość roli człowieka w procesie intensyfikacji tych zagrożeń. Poznanie nowoczesnych trendów i tendencji w zakresie ochrony powierzchni Ziemi. Uzyskanie wiedzy z zakresu wyspecjalizowanych zagadnień z ochrony powierzchni Ziemi oraz charakterystyki najważniejszych zagrożeń środowiska przyrodniczego w różnych skalach przestrzennych (globalnej, lokalnej).  Nabycie wiedzy z zakresu zasad racjonalnego gospodarowania zasobami środowiska oraz ochrony poszczególnych jego elementów. Zdobycie umiejętności określenia potrzeb oraz możliwości ochronny powierzchni Ziemi i środowiska przyrodniczego w zależności od występujących typów zagrożeń. Zapoznanie studentów z aktualnymi, najbardziej rozpowszechnionymi zagrożeniami powierzchni Ziemi w skali globalnej oraz lokalnej. Zapoznanie z metodami interpretacji, oceny i weryfikacji materiałów analitycznych przydatnych przy identyfikowaniu zagrożeń metodyką rejestracji i badań wybranych grup zagrożeń. Przedstawienie sposobów ochrony powierzchni Ziemi przed wspomnianymi zagrożeniami oraz sposobów przeciwdziałania im, a także metod niwelowania ich skutków. Zwrócenie uwagi na aktualne problemy związane z ochroną powierzchni Ziemi. Podkreślenie roli planisty w procesie ochrony powierzchni Ziemi. 
</w:t>
      </w:r>
    </w:p>
    <w:p>
      <w:pPr>
        <w:keepNext w:val="1"/>
        <w:spacing w:after="10"/>
      </w:pPr>
      <w:r>
        <w:rPr>
          <w:b/>
          <w:bCs/>
        </w:rPr>
        <w:t xml:space="preserve">Treści kształcenia: </w:t>
      </w:r>
    </w:p>
    <w:p>
      <w:pPr>
        <w:spacing w:before="20" w:after="190"/>
      </w:pPr>
      <w:r>
        <w:rPr/>
        <w:t xml:space="preserve">Wykład: Prawne podstawy ochrony powierzchni Ziemi (ustawa prawo ochrony środowiska). Zagrożenia powierzchni Ziemi z podziałem na skalę w której występują: zagrożenia globalne, zagrożenia regionalne (europejskie), zagrożenia lokalne (występujące na obszarze Polski). Case studies zagrożeń lokalnych na obszarze Polski. Przyczyny oraz konsekwencje zagrożeń. Sposoby ochrony zagrożonych zasobów m. in. poprzez instrumenty prawne i administracyjne, środki finansowe, działalność naukowo-badawczą, a także poprzez odpowiednie planowanie przestrzenne. Sposoby niwelowania skutków wspomnianych zagrożeń. Podkreślenie roli planisty oraz planowania przestrzennego w procesie ochrony powierzchni Ziemi.
Projekt: Wybrane zagrożenia powierzchni Ziemi uznane jako najważniejsze w skali świata. Interpretacja zagrożeń powierzchni Ziemi z podziałem na skalę globalną oraz lokalną. Wzajemne powiązanie zagrożeń globalnych i lokalnych. Przyczyny, konsekwencje, sposoby ochrony przed wspomnianymi zagrożeniami, a także sposoby ich eliminowania. Znaczenie planowania przestrzennego w ochronie powierzchni Ziemi. Aktualne wyzwania planowania przestrzennego w kontekście ochrony Ziemi. Praktyczne rozwiązania związane z ochroną powierzchni Ziemi stosowane w skali lokalnej w zakładach pracy bądź instytucjach.</w:t>
      </w:r>
    </w:p>
    <w:p>
      <w:pPr>
        <w:keepNext w:val="1"/>
        <w:spacing w:after="10"/>
      </w:pPr>
      <w:r>
        <w:rPr>
          <w:b/>
          <w:bCs/>
        </w:rPr>
        <w:t xml:space="preserve">Metody oceny: </w:t>
      </w:r>
    </w:p>
    <w:p>
      <w:pPr>
        <w:spacing w:before="20" w:after="190"/>
      </w:pPr>
      <w:r>
        <w:rPr/>
        <w:t xml:space="preserve">Wykład: zaliczenie egzaminu 
Projekt: wykonanie poszczególnych analiz i projektów oraz uzyskanie pozytywnej oceny ze wszystkich zadanych ćwiczeń, prezentacja wyników raportów, napisanie eseju, udział w wyjeździe terenowym, udział w debacie oxfordzkiej, aktywny udział w zajęciach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UNDRR (2019), Global Assessment Report on Disaster Risk Reduction, Geneva, Switzerland, United Nations Office for Disaster Risk Reduction (UNDRR).
Popkiewicz, M., Kardaś A., Malinowski S., 2018. Nauka o klimacie, Warszawa : Katowice: Wydawnictwo Nieoczywiste ; Wydawnictwo Sonia Draga.
Urząd Publikacji Unii Europejskiej. 2015. Życie w zmieniającym się klimacie. [ebook] Luksemburg. https://www.eea.europa.eu/pl/publications/sygnaly-eea-2015-zycie-w.
World Economic Forum (2020), The Global Risk Report 2020. 15th ed.
WWF. 2018. Living Planet Report – 2018: Aiming Higher. Grooten M. and Almond R.E.A. (Eds). WWF, Gland, Switzerland
wwf.panda.org. (2019). Threats. [online] Available at: http://wwf.panda.org/knowledge_hub/where_we_work/eastern_himalaya/threats/.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GP.SMK118_W1: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GP.SMK118_W2: </w:t>
      </w:r>
    </w:p>
    <w:p>
      <w:pPr/>
      <w:r>
        <w:rPr/>
        <w:t xml:space="preserve">ma wiedzę z zakresu możliwości ochrony środowiska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GP.SMK118_W5: </w:t>
      </w:r>
    </w:p>
    <w:p>
      <w:pPr/>
      <w:r>
        <w:rPr/>
        <w:t xml:space="preserve">ma wiedzę pozwalającą na zaproponowanie sposobów radzenia sobie z zagrożeniami powierzchni Ziemi</w:t>
      </w:r>
    </w:p>
    <w:p>
      <w:pPr>
        <w:spacing w:before="60"/>
      </w:pPr>
      <w:r>
        <w:rPr/>
        <w:t xml:space="preserve">Weryfikacja: </w:t>
      </w:r>
    </w:p>
    <w:p>
      <w:pPr>
        <w:spacing w:before="20" w:after="190"/>
      </w:pPr>
      <w:r>
        <w:rPr/>
        <w:t xml:space="preserve">zdanie egzaminu, raporty z ćwiczeń projektowych</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GP.SMK118_W6: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GP.SMK118_U1: </w:t>
      </w:r>
    </w:p>
    <w:p>
      <w:pPr/>
      <w:r>
        <w:rPr/>
        <w:t xml:space="preserve">potrafi zebrać dane literaturowe, baz tematycznych i innych źródeł; </w:t>
      </w:r>
    </w:p>
    <w:p>
      <w:pPr>
        <w:spacing w:before="60"/>
      </w:pPr>
      <w:r>
        <w:rPr/>
        <w:t xml:space="preserve">Weryfikacja: </w:t>
      </w:r>
    </w:p>
    <w:p>
      <w:pPr>
        <w:spacing w:before="20" w:after="190"/>
      </w:pPr>
      <w:r>
        <w:rPr/>
        <w:t xml:space="preserve">zdanie egzaminu, raporty z ćwiczeń projektowych, prezentacja wyników ćwiczeń projektowych, esej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GP.SMK118_U2: </w:t>
      </w:r>
    </w:p>
    <w:p>
      <w:pPr/>
      <w:r>
        <w:rPr/>
        <w:t xml:space="preserve">potrafi integrować i interpretować zebrane informacje  a także wyciągać wnioski oraz formułować i wyczerpująco uzasadniać swoje opinie </w:t>
      </w:r>
    </w:p>
    <w:p>
      <w:pPr>
        <w:spacing w:before="60"/>
      </w:pPr>
      <w:r>
        <w:rPr/>
        <w:t xml:space="preserve">Weryfikacja: </w:t>
      </w:r>
    </w:p>
    <w:p>
      <w:pPr>
        <w:spacing w:before="20" w:after="190"/>
      </w:pPr>
      <w:r>
        <w:rPr/>
        <w:t xml:space="preserve">wykonanie i prezentacja wyników ćwiczeń projektowych, esej, udział w debacie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GP.SMK118_U3: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wykonanie i prezentacja wyników ćwiczeń projektowych, esej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GP.SMK118_U4: </w:t>
      </w:r>
    </w:p>
    <w:p>
      <w:pPr/>
      <w:r>
        <w:rPr/>
        <w:t xml:space="preserve">potrafi opracować i zrealizować projekt w tym harmonogram prac zapewniający dotrzymanie narzuconych terminów </w:t>
      </w:r>
    </w:p>
    <w:p>
      <w:pPr>
        <w:spacing w:before="60"/>
      </w:pPr>
      <w:r>
        <w:rPr/>
        <w:t xml:space="preserve">Weryfikacja: </w:t>
      </w:r>
    </w:p>
    <w:p>
      <w:pPr>
        <w:spacing w:before="20" w:after="190"/>
      </w:pPr>
      <w:r>
        <w:rPr/>
        <w:t xml:space="preserve">wykonanie i prezentacja wyników ćwiczeń projektowych, esej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GP.SMK118_U5: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zdanie egzaminu, wykonanie i prezentacja wyników ćwiczeń projektowych, esej, udział w debacie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GP.SMK118_U6: </w:t>
      </w:r>
    </w:p>
    <w:p>
      <w:pPr/>
      <w:r>
        <w:rPr/>
        <w:t xml:space="preserve">biegle wykorzystuje do opracowań projektowych specjalistyczną literaturę naukową w języku polskim, </w:t>
      </w:r>
    </w:p>
    <w:p>
      <w:pPr>
        <w:spacing w:before="60"/>
      </w:pPr>
      <w:r>
        <w:rPr/>
        <w:t xml:space="preserve">Weryfikacja: </w:t>
      </w:r>
    </w:p>
    <w:p>
      <w:pPr>
        <w:spacing w:before="20" w:after="190"/>
      </w:pPr>
      <w:r>
        <w:rPr/>
        <w:t xml:space="preserve">raporty z ćwiczeń projektowych, wykonanie i prezentacja wyników ćwiczeń projektowych, esej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GP.SMK118_U7: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prezentacja wyników ćwiczeń projektowych, raporty z ćwiczeń projektowych, esej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GP.SMK118_U8: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prezentacja wyników ćwiczeń projektowych, raporty z ćwiczeń projektowych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GP.SMK118_U9: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prezentacja wyników ćwiczeń projektowych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GP.SMK118_U10: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wykonanie i prezentacja wyników ćwiczeń projektowych, udział w debacie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GP.SMK118_K1: </w:t>
      </w:r>
    </w:p>
    <w:p>
      <w:pPr/>
      <w:r>
        <w:rPr/>
        <w:t xml:space="preserve">ma świadomość odpowiedzialności przy ocenie i w podejmowaniu decyzji w zakresie planowania przestrzennego </w:t>
      </w:r>
    </w:p>
    <w:p>
      <w:pPr>
        <w:spacing w:before="60"/>
      </w:pPr>
      <w:r>
        <w:rPr/>
        <w:t xml:space="preserve">Weryfikacja: </w:t>
      </w:r>
    </w:p>
    <w:p>
      <w:pPr>
        <w:spacing w:before="20" w:after="190"/>
      </w:pPr>
      <w:r>
        <w:rPr/>
        <w:t xml:space="preserve">esej</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GP.SMK118_K2: </w:t>
      </w:r>
    </w:p>
    <w:p>
      <w:pPr/>
      <w:r>
        <w:rPr/>
        <w:t xml:space="preserve">potrafi współpracować i pracować w zespole o różnej specjalności </w:t>
      </w:r>
    </w:p>
    <w:p>
      <w:pPr>
        <w:spacing w:before="60"/>
      </w:pPr>
      <w:r>
        <w:rPr/>
        <w:t xml:space="preserve">Weryfikacja: </w:t>
      </w:r>
    </w:p>
    <w:p>
      <w:pPr>
        <w:spacing w:before="20" w:after="190"/>
      </w:pPr>
      <w:r>
        <w:rPr/>
        <w:t xml:space="preserve">wykonanie i prezentacja wyników ćwiczeń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GP.SMK118_K3: </w:t>
      </w:r>
    </w:p>
    <w:p>
      <w:pPr/>
      <w:r>
        <w:rPr/>
        <w:t xml:space="preserve">potrafi podejmować wspólne decyzje w tym dotyczące projektów</w:t>
      </w:r>
    </w:p>
    <w:p>
      <w:pPr>
        <w:spacing w:before="60"/>
      </w:pPr>
      <w:r>
        <w:rPr/>
        <w:t xml:space="preserve">Weryfikacja: </w:t>
      </w:r>
    </w:p>
    <w:p>
      <w:pPr>
        <w:spacing w:before="20" w:after="190"/>
      </w:pPr>
      <w:r>
        <w:rPr/>
        <w:t xml:space="preserve">wykonanie i prezentacja wyników ćwiczeń projektowych, raporty z ćwiczeń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prezentacja wyników ćwiczeń projektowych, raporty z ćwiczeń projektowych, esej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esej, raporty z ćwiczeń projektowych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GP.SMK118_K6: </w:t>
      </w:r>
    </w:p>
    <w:p>
      <w:pPr/>
      <w:r>
        <w:rPr/>
        <w:t xml:space="preserve">rozumie potrzebę ciągłego dokształcania się </w:t>
      </w:r>
    </w:p>
    <w:p>
      <w:pPr>
        <w:spacing w:before="60"/>
      </w:pPr>
      <w:r>
        <w:rPr/>
        <w:t xml:space="preserve">Weryfikacja: </w:t>
      </w:r>
    </w:p>
    <w:p>
      <w:pPr>
        <w:spacing w:before="20" w:after="190"/>
      </w:pPr>
      <w:r>
        <w:rPr/>
        <w:t xml:space="preserve">zdanie egzaminu, wykonanie i prezentacja wyników ćwiczeń projektowych, raporty z ćwiczeń projektowych, esej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2024-05-06T05:06:47+02:00</dcterms:created>
  <dcterms:modified xsi:type="dcterms:W3CDTF">2024-05-06T05:06:47+02:00</dcterms:modified>
</cp:coreProperties>
</file>

<file path=docProps/custom.xml><?xml version="1.0" encoding="utf-8"?>
<Properties xmlns="http://schemas.openxmlformats.org/officeDocument/2006/custom-properties" xmlns:vt="http://schemas.openxmlformats.org/officeDocument/2006/docPropsVTypes"/>
</file>