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produkcją, usługami i personelem/ Process, Service and Human Resources Management</w:t>
      </w:r>
    </w:p>
    <w:p>
      <w:pPr>
        <w:keepNext w:val="1"/>
        <w:spacing w:after="10"/>
      </w:pPr>
      <w:r>
        <w:rPr>
          <w:b/>
          <w:bCs/>
        </w:rPr>
        <w:t xml:space="preserve">Koordynator przedmiotu: </w:t>
      </w:r>
    </w:p>
    <w:p>
      <w:pPr>
        <w:spacing w:before="20" w:after="190"/>
      </w:pPr>
      <w:r>
        <w:rPr/>
        <w:t xml:space="preserve">dr Agnieszka Tomczak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ZPUIP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w tym obecność na wykładach - 30 godz. , samodzielna praca studenta - 20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prowadzenie wykładów 30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Zaznajomienie studentów z metodami zarządzania procesami produkcyjnymi i realizacją usług,  Poznanie przez studentów procedur, metod i narzędzi zarządzania personelem oraz zaznajomienie studentów z rolą kultury organizacyjnej. Przygotowanie do pracy w przedsiębiorstwach, ośrodkach badawczo-rozwojowych i biurach projektowych.</w:t>
      </w:r>
    </w:p>
    <w:p>
      <w:pPr>
        <w:keepNext w:val="1"/>
        <w:spacing w:after="10"/>
      </w:pPr>
      <w:r>
        <w:rPr>
          <w:b/>
          <w:bCs/>
        </w:rPr>
        <w:t xml:space="preserve">Treści kształcenia: </w:t>
      </w:r>
    </w:p>
    <w:p>
      <w:pPr>
        <w:spacing w:before="20" w:after="190"/>
      </w:pPr>
      <w:r>
        <w:rPr/>
        <w:t xml:space="preserve">1.Pojęcie i funkcje zarządzania, zasady, sposoby i metody prowadzenia działalności produkcyjnej i usługowej. Polityka i strategia przedsiębiorstwa w warunkach konkurencji. Orientacja marketingowa. 2. Role menedżerskie. Podejmowanie decyzji, procesy komunikacji, kontrola i koordynacja jako główne elementy pracy zarządczej. Metody planowania działalności produkcyjnej i usługowej. 3. Modele organizacji, projektowanie organizacji. Stanowiska pracy, komórki organizacyjne i powiązania między nimi. Problemy koordynacji działań. 4. Strategie zarządzania personelem i kultura organizacyjna. Organizacja służb personalnych, planowanie zapotrzebowania na pracowników, rekrutacja, metody oceny pracowników. 5. Systemy motywacyjne w działalności produkcyjnej i usługowej. Ustalanie wynagrodzeń i motywacyjne czynniki pozapłacowe. 6. Kontrola - cel, obszary, znaczenie, odpowiedzialność za kontrolę, etapy kontroli, zaangażowanie pracowników w procesy kontroli, kontrola operacyjna. 7. Planowanie produktu; cechy produktu, które należy uwzględnić w projektowaniu procesów w przedsiębiorstwie. Sterowanie różnorodnością.  Ryzyko operacyjne i czynniki wpływające na jego poziom. 8. Przygotowanie produkcji – aspekty konstrukcyjne, technologiczne i organizacyjne. 9. Formy organizacji produkcji i czynniki wpływające ich wybór. Rozmieszczenie obiektów – wybór lokalizacji. 10. Zasady projektowania pomieszczeń produkcyjnych: rozmieszczenie maszyn i urządzeń, dostęp, uzbrojenie, wymagania specjalne, bezpieczeństwo, transport wewnętrzny. 11. Zaopatrzenie i planowanie zapasów. Gospodarka magazynowa i obieg dokumentów. Łańcuch dostaw. Organizacja sprzedaży. Formy współpracy z klientem. 12. Zdolność produkcyjna. Elementy zlecenia produkcyjnego.  Bilansowanie zleceń ze zdolnościami produkcyjnymi. Bieżące planowanie potrzeb w zakresie personelu i zaopatrzenia materiałowego. Harmonogramy produkcji. Jakość i wydajność. 13. Specyfika przedsiębiorstwa usługowego. Obszary funkcjonalne zarządzania w usługach. Szczególna rola personelu w firmie usługowej. Przedsiębiorstwo usługowe jako organizacja ucząca się. 
</w:t>
      </w:r>
    </w:p>
    <w:p>
      <w:pPr>
        <w:keepNext w:val="1"/>
        <w:spacing w:after="10"/>
      </w:pPr>
      <w:r>
        <w:rPr>
          <w:b/>
          <w:bCs/>
        </w:rPr>
        <w:t xml:space="preserve">Metody oceny: </w:t>
      </w:r>
    </w:p>
    <w:p>
      <w:pPr>
        <w:spacing w:before="20" w:after="190"/>
      </w:pPr>
      <w:r>
        <w:rPr/>
        <w:t xml:space="preserve">Kolokwium - test i pytania otwarte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Klimkiewicz, A. Kosieradzka, E. Pająk Zarządzanie produkcją i usługami, PWE, Warszawa 2014. 2. E. Pająk, Zarządzanie produkcją. Produkt, technologia, organizacja. PWN, Warszawa 2006. 3. D.Waters, Zarządzanie operacyjne. Towary i usługi. PWN, Warszawa 2007. 4. M. Kostera, Zarządzanie personelem, PWE, Warszawa 2010. 5. Z. Pawlak, A. Smoleń, Organizacja firmy. Projektowanie, budowa, usprawnianie, Poltext Warszawa 2008. 6. R.W.Griffin, Podstawy zarządzania organizacjami, PWN, Warszawa 2010 7. Zarządzanie organizacjami usługowymi, Zeszyty Naukowe 145, red. K. Rogoziński, A. Panasiuk, Wydawnictwo Uniwersytetu Ekonomicznego w Poznaniu, Poznań 2010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Student posiada podstawową wiedzę z zakresu zarządzania, w tym: zna podstawowe pojęcia związane z zarządzaniem, zagadnienia związane z pełnieniem funkcji kierowniczych, w tym: roli menadżera, planowanie działalności organizacji, zarządzania zasobami ludzkimi. Student posiada wiedzę na temat nowoczesnych metod zarządzania, w szczególności w środowisku przemysłowym i przedsiębiorstwach usługowych.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IM2_W12, IM2_W13</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W2: </w:t>
      </w:r>
    </w:p>
    <w:p>
      <w:pPr/>
      <w:r>
        <w:rPr/>
        <w:t xml:space="preserve">Student posiada podstawową wiedzę nt. zasad planowania i prowadzenia działalności produkcyjnej i usługowej.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IM2_W15</w:t>
      </w:r>
    </w:p>
    <w:p>
      <w:pPr>
        <w:spacing w:before="20" w:after="190"/>
      </w:pPr>
      <w:r>
        <w:rPr>
          <w:b/>
          <w:bCs/>
        </w:rPr>
        <w:t xml:space="preserve">Powiązane charakterystyki obszarowe: </w:t>
      </w:r>
      <w:r>
        <w:rPr/>
        <w:t xml:space="preserve">I.P7S_WK, III.P7S_WK.o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zastosować podstawowe instrumenty zarządzania przedsiębiorstwem w obszarach poszczególnych jego funkcji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IM2_U11, IM2_U16</w:t>
      </w:r>
    </w:p>
    <w:p>
      <w:pPr>
        <w:spacing w:before="20" w:after="190"/>
      </w:pPr>
      <w:r>
        <w:rPr>
          <w:b/>
          <w:bCs/>
        </w:rPr>
        <w:t xml:space="preserve">Powiązane charakterystyki obszarowe: </w:t>
      </w:r>
      <w:r>
        <w:rPr/>
        <w:t xml:space="preserve">I.P7S_UW, III.P7S_UW.2.o</w:t>
      </w:r>
    </w:p>
    <w:p>
      <w:pPr>
        <w:keepNext w:val="1"/>
        <w:spacing w:after="10"/>
      </w:pPr>
      <w:r>
        <w:rPr>
          <w:b/>
          <w:bCs/>
        </w:rPr>
        <w:t xml:space="preserve">Charakterystyka U2: </w:t>
      </w:r>
    </w:p>
    <w:p>
      <w:pPr/>
      <w:r>
        <w:rPr/>
        <w:t xml:space="preserve">Student ma przygotowanie niezbędne do pracy w środowisku przemysłowym i w przedsiębiorstwach usługowych.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IM2_U14</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U3: </w:t>
      </w:r>
    </w:p>
    <w:p>
      <w:pPr/>
      <w:r>
        <w:rPr/>
        <w:t xml:space="preserve">Student na podstawie wiedzy z wykładu i w oparciu o zlecaną literaturę lub inne źródła fachowej wiedzy rozwija swoją wiedzę dot. zarządzania organizacją.</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IM2_U01, IM2_U05</w:t>
      </w:r>
    </w:p>
    <w:p>
      <w:pPr>
        <w:spacing w:before="20" w:after="190"/>
      </w:pPr>
      <w:r>
        <w:rPr>
          <w:b/>
          <w:bCs/>
        </w:rPr>
        <w:t xml:space="preserve">Powiązane charakterystyki obszarowe: </w:t>
      </w:r>
      <w:r>
        <w:rPr/>
        <w:t xml:space="preserve">I.P7S_UW, I.P7S_UU</w:t>
      </w:r>
    </w:p>
    <w:p>
      <w:pPr>
        <w:pStyle w:val="Heading3"/>
      </w:pPr>
      <w:bookmarkStart w:id="4" w:name="_Toc4"/>
      <w:r>
        <w:t>Profil ogólnoakademicki - kompetencje społeczne</w:t>
      </w:r>
      <w:bookmarkEnd w:id="4"/>
    </w:p>
    <w:p>
      <w:pPr>
        <w:keepNext w:val="1"/>
        <w:spacing w:after="10"/>
      </w:pPr>
      <w:r>
        <w:rPr>
          <w:b/>
          <w:bCs/>
        </w:rPr>
        <w:t xml:space="preserve">Charakterystyka K1: </w:t>
      </w:r>
    </w:p>
    <w:p>
      <w:pPr/>
      <w:r>
        <w:rPr/>
        <w:t xml:space="preserve">Potrafi stosować instrumenty zarządzania kapitałem ludzkim</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IM2_K04, IM2_K05, IM2_K06</w:t>
      </w:r>
    </w:p>
    <w:p>
      <w:pPr>
        <w:spacing w:before="20" w:after="190"/>
      </w:pPr>
      <w:r>
        <w:rPr>
          <w:b/>
          <w:bCs/>
        </w:rPr>
        <w:t xml:space="preserve">Powiązane charakterystyki obszarowe: </w:t>
      </w:r>
      <w:r>
        <w:rPr/>
        <w:t xml:space="preserve">I.P7S_KK, I.P7S_KR,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2024-05-04T00:36:13+02:00</dcterms:created>
  <dcterms:modified xsi:type="dcterms:W3CDTF">2024-05-04T00:36:13+02:00</dcterms:modified>
</cp:coreProperties>
</file>

<file path=docProps/custom.xml><?xml version="1.0" encoding="utf-8"?>
<Properties xmlns="http://schemas.openxmlformats.org/officeDocument/2006/custom-properties" xmlns:vt="http://schemas.openxmlformats.org/officeDocument/2006/docPropsVTypes"/>
</file>