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Innowacje w modelach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Kotarba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+ 5h opracowanie założeń analizy/projektu modelu biznesowego + 20h (5x4h) opracowanie analizy/projektu + 5h przygotowanie prezentacji + 5h konsultacje = 55h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0,91 ECTS
20h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+ 5h opracowanie założeń analizy/projektu modelu biznesowego + 20h (5x4h) opracowanie analizy/projektu + 5h przygotowanie prezentacji + 5h konsultacje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	Wiedza ogólna z zakresu strategii, zarządzania, technologii i innowacji.
2.	Znajomość ogólnej koncepcji modeli biznesu i sposobów ich kreowania i wdrażania,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1.	posiadał podstawową wiedzę z zakresu sposobów kreowania strategii biznesowej i technologicznej przedsiębiorstw.
2.	wypracował ogólną zdolność do kreowania innowacyjnych modeli biznesu w oparciu o innowacje technologiczne i organizacyjne
3.	potrafił zaprojektować nowy model biznesu uwzględniający aspekty innowacji. 
4.	potrafił ocenić znaczenie innowacji i modelowania biznesowego dla rozwoju przedsiębiorstw, być otwartym na zmiany, akceptować zmiany w wyniku rozwoju rynku i konkurencji.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
1.	Koncepcja modelu biznesowego jako podstawy architektury organizacji
2.	Różnorodność i powtarzalność modeli biznesowych. 
3.	Wyróżniająca się podstawowa działalność przedsiębiorstwa. Innowacje zachowawcze i przełomowe w modelach biznesowych.
4.	Analiza przypadków wykorzystania innowacji w modelach biznesowych, case study. 
5.	Sposoby i techniki kreowania innowacyjnych modeli biznesu w przedsiębiorstwie, zarządzanie innowacjami w tworzeniu i wdrażaniu modeli biznesowych.
6.	Opracowanie projektu modelu biznesowego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Ćwiczenia: 
1. Ocena formatywna: punktowanie: przygotowanie do zajęć na podstawie wytycznych prowadzącego, aktywność w trackie zajęć, praca w grupach, prezentowanie wyników cząstkowych prac mikro-grup oraz ocena przygotowanego przez studenta projektu modelu biznesowego, pod kątem strategii, zarządzania, technologii i innowacyjności
2. Ocena sumatywna : test końcowy obejmujący teorię prezentowaną i dyskutowaną na ćwiczeniach oraz ocena wartości merytorycznej przeprowadzonych przez studentów analiz, terminowość wykonania prac, współpraca w grupach. Przygotowanie finalnej prezentacji projektu.
Końcowa ocena z przedmiotu: 70% wartości oceny za projekt i 30% za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 R. Knosala, A. Boratyńska-Sala, M. Jurczyk-Bunkowska, A. Mo-czała, 2014 Zarządzanie innowacjami, Warszawa: PWE 
2. J. Tidd, J. Bessant, 2013 Zarządzanie innowacjami. Integracja zmian technologicznych, rynkowych i organizacyjnych, Warszawa: Wolters Kluwer SA 
3. M. Jabłoński, 2013 Kształtowanie modeli biznesu, Warszawa: DI-FIN
Uzupełniająca: 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Z2_W05: </w:t>
      </w:r>
    </w:p>
    <w:p>
      <w:pPr/>
      <w:r>
        <w:rPr/>
        <w:t xml:space="preserve">w pogłębionym stopniu teorie naukowe właściwe dla nauki o innowacyjności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modelowania biznesowego z ujęciem aspektów innowacji,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Z2_W12: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modelowania biznesowego z ujęciem aspektów innowacji,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zjawi-ska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modelowania biznesowego z ujęciem aspektów innowacji,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Z2_U05: </w:t>
      </w:r>
    </w:p>
    <w:p>
      <w:pPr/>
      <w:r>
        <w:rPr/>
        <w:t xml:space="preserve">identyfikować, interpretować i wyjaśniać złożone zjawi-ska i procesy społeczne oraz relacje między nimi z wykorzystaniem wiedzy z zakresu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modelowania biznesowego z ujęciem aspektów innowacji, praca w zespołach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modelowania biznesowego z ujęciem aspektów innowacji,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Z2_K06: </w:t>
      </w:r>
    </w:p>
    <w:p>
      <w:pPr/>
      <w:r>
        <w:rPr/>
        <w:t xml:space="preserve">odpowiedzialnego pełnienia ról zawodowych z uwzględnieniem zmieniających się potrzeb społecznych, w tym: rozwijania dorobku zawodowego, pod-trzymywania etosu zawodu, przestrzegania i rozwijania zasad etyki zawodowej oraz działania na rzecz przestrzegania tych zasad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modelowania biznesowego z ujęciem aspektów innowacji, praca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2024-05-06T02:32:27+02:00</dcterms:created>
  <dcterms:modified xsi:type="dcterms:W3CDTF">2024-05-06T02:32:27+02:00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