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Optomechatronika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Wojciech Krauze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OMC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25h
Laboratorium: 12h
Przygotowanie do zaliczenia wykładu: 15h
Przygotowanie do ćwiczeń laboratoryjnych: 10h
Opracowanie wyników laboratoryjnych: 15h
Razem: 77h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25h
Laboratorium: 12h
Razem: 37h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12h
Przygotowanie do ćwiczeń laboratoryjnych: 10h
Opracowanie wyników laboratoryjnych: 15h
Razem: 37h (1,5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mechaniki, elektrotechniki,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zastosowań optomechatroniki – techniki integrującej systemy mechaniczne, elektroniczne, optyczne i komputerowe do tworzenia inteligentnych wyrobów i procesów przemysłowych. Kompleksowy przegląd systemów optomechatronicznych ze szczególnym uwzględnieniem metod łączenia układów optycznych i mechatronicznych w skali makro i mikro (MOEMS).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Wprowadzenie: Optomechatronika – miejsce w nauce i technice. Historia rozwoju optomechatroniki. Definicje i cechy charakterystyczne. Przykłady urządzeń. Podstawowe role technik optycznych i mechatronicznych. Główne funkcje systemów optomechatronicznych. Efekty synergistyczne. Integracja opto-mechatroniczna. Zagadnienia integracji sygnałów optycznych, elektrycznych i mechanicznych. Podstawowe transformacje sygnałowe: przetwa-rzanie, modulacja, detekcja, transmisja i wyświetlanie sygnału. Moduły funkcjonalne. Przykłady integracji dwu i trzy sygnałowej. Interfejsy optomechatronicznej integracji z zasto-sowaniem transformacji i modulacji sygnału. Układy ze sprzężeniem zwrotnym. Podstawowe funkcjonalne zespoły opto-mechatroniczne. Aktuatory z aktywacją optyczną i aktuatory sterujące urządzeniem optycznym. Sensory optyczne. Układy automatycznego ogniskowania wiązki. Modulatory akustooptyczne. Skanery optyczne (metody skanowania, korekcja krzywizny pola, typy skanerów). Przełączniki optyczne (z aktywacją mechaniczną, termiczną, elektrostatyczną) . Układy zmiennoogniskowe. Autoogniskowanie obrazu przedmiotu rozciągłego (miary zogniskowania, architektura systemu). Sterowanie oświetleniem. Wizyjne sprzężenie zwrotne. Transmisja sygnału optycznego. Przykładowe urządzenia i systemy opto-mechatroniczne. Drukarka laserowa, dysk optyczny, mikroskop sił atomowych, mikroskop konfokalny, projektor cyfrowy (DMD plus wersja z wyświetlaczem dyfrakcyjnym). Matryca źródeł światła w technologii MEMS i MOEMS. Zaliczenie przedmiotu (dwa kolokwia zaliczające). (L) Koherentne odwzorowanie optyczne i filtracja częstości przestrzennych. Odpowiedź impulsowa i funkcja przenoszenia układu optycznego. Światłowodowy tor przesyłania informacji. Wybrane zagadnienia widzenia maszynowego. Skaner 3D. Badanie parametrów użytkowych aparatu cyfrowego. Wykłady wprowadzające do cykli laboratoryjnych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jest przez 2 pisemne kolokwia: w każdym podanych jest ok. 15 pytań zamkniętych (testowych) oraz ok. 5 pytań otwartych. W pytaniach otwartych należy w formie krótkiej odpowiedzi pisemnej lub rysunku podać np.: opis budowy danego urządzenia, wytłumaczenie działania podanej techniki.
Oceniana jest poprawność i jasność przedstawionej odpowiedzi. Z każdego kolokwium można uzyskać 29 punktów. Ocena z wykładu wystawiana na podstawie sumy punktów z kolokwiów wg skali:
0-28     Ocena 2
29-34   Ocena 3
35-40   Ocena 3,5
41-46   Ocena 4
47-52   Ocena 4,5
53-58   Ocena 5
Zajęcia laboratoryjne zaliczane są na podstawie: sumy punktów z indywidualnych testów poprzedzających każde ćwiczenie (sprawdzających stopień zapoznania się studenta z materiałami udostępnionymi przed ćwiczeniami) oraz sumy punktów z raportów oddawanych zespołowo. Z każdego testu można uzyskać 5 punktów (łącznie 25). Z każdego raportu kolejne 5 punktów (25 punktów razem). W sumie z ćwiczeń laboratoryjnych uzyskać można 50 punktów. 
Ocena z laboratorium wystawiana jest wg skali:
0-25     Ocena 2
26-30   Ocena 3
31-35   Ocena 3,5
36-40   Ocena 4
41-45   Ocena 4,5
46-50   Ocena 5
Ocena końcowa z przedmiotu wystawiana jest na podstawie średniej ocen z wykładu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Cho, Optomechatronics: Fusion of optical and mechatronic engineering, CRC Press, Boca Raton 2005 R. Jóźwicki, Podstawy Fotoniki, Oficyna Wydawnicza PW, Warszawa 2006 K. Patorski, M. Kujawińska, L. Sałbut, Interferometria laserowa z automatyczną analizą obrazu, Oficyna Wydawnicza PW,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OMRz_nst_W01: </w:t>
      </w:r>
    </w:p>
    <w:p>
      <w:pPr/>
      <w:r>
        <w:rPr/>
        <w:t xml:space="preserve">Zna główne funkcje realizowane przez układy/systemy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OMRz_nst_W02: </w:t>
      </w:r>
    </w:p>
    <w:p>
      <w:pPr/>
      <w:r>
        <w:rPr/>
        <w:t xml:space="preserve">Zna podstawy integracji sygnałów optycznych, elektrycznych 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OMRz_nst_W03: </w:t>
      </w:r>
    </w:p>
    <w:p>
      <w:pPr/>
      <w:r>
        <w:rPr/>
        <w:t xml:space="preserve">Zna podstawowe funkcjonalne zespoły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K_W17,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OMRz_nst_W04: </w:t>
      </w:r>
    </w:p>
    <w:p>
      <w:pPr/>
      <w:r>
        <w:rPr/>
        <w:t xml:space="preserve">Zna flagowe urządzenia i systemy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OMRz_nst_U01: </w:t>
      </w:r>
    </w:p>
    <w:p>
      <w:pPr/>
      <w:r>
        <w:rPr/>
        <w:t xml:space="preserve">Zna podstawową literaturę naukową i inżynierską z zakresu optomechatroniki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ze sprawdzianów na początku każdego ćwiczenia laboratoryjnego oraz ocena ze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OMRz_nst_U02: </w:t>
      </w:r>
    </w:p>
    <w:p>
      <w:pPr/>
      <w:r>
        <w:rPr/>
        <w:t xml:space="preserve">Potrafi wyjaśnić zasadę działania wybranego zespołu/układu optomechatronicznego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i ocena ze sprawdzianów na początku każdego ćwiczenia laboratoryjnego oraz ocena ze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OMRz_nst_K01: </w:t>
      </w:r>
    </w:p>
    <w:p>
      <w:pPr/>
      <w:r>
        <w:rPr/>
        <w:t xml:space="preserve">Potrafi pracować w zespole podczas prowadzenia doświadczeń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2026-05-08T18:02:01+02:00</dcterms:created>
  <dcterms:modified xsi:type="dcterms:W3CDTF">2026-05-08T18:02:01+02:00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