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obwodów elektronicznych</w:t>
      </w:r>
    </w:p>
    <w:p>
      <w:pPr>
        <w:keepNext w:val="1"/>
        <w:spacing w:after="10"/>
      </w:pPr>
      <w:r>
        <w:rPr>
          <w:b/>
          <w:bCs/>
        </w:rPr>
        <w:t xml:space="preserve">Koordynator przedmiotu: </w:t>
      </w:r>
    </w:p>
    <w:p>
      <w:pPr>
        <w:spacing w:before="20" w:after="190"/>
      </w:pPr>
      <w:r>
        <w:rPr/>
        <w:t xml:space="preserve">dr inż. Andrzej Skalski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15h
b) Projekt: 15h
c) Konsultacje: 2h
2) Liczba godzin pracy własnej studenta (30h): 
a) Zapoznanie z literaturą i przygotowanie na zajęcia: 10h
b) Samodzielna praca z oprogramowaniem: 10h
c) Przygotowanie dokumentacji technologicznej: 10h
Razem: 62h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15h
b) Projekt :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1) Projekt : 15h
2)Liczba godzin pracy własnej studenta (20h): 
a) Samodzielna praca z oprogramowaniem: 10h
b) Przygotowanie dokumentacji technologicznej: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Wiedza z zakresu Fizyki, Elektroniki, Elektrotechniki, Podstaw Technik Wytwarzania, Miernictwa Elektrycznego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Wiedza o podstawowych zasadach wytwarzania obwodów elektronicznych</w:t>
      </w:r>
    </w:p>
    <w:p>
      <w:pPr>
        <w:keepNext w:val="1"/>
        <w:spacing w:after="10"/>
      </w:pPr>
      <w:r>
        <w:rPr>
          <w:b/>
          <w:bCs/>
        </w:rPr>
        <w:t xml:space="preserve">Treści kształcenia: </w:t>
      </w:r>
    </w:p>
    <w:p>
      <w:pPr>
        <w:spacing w:before="20" w:after="190"/>
      </w:pPr>
      <w:r>
        <w:rPr/>
        <w:t xml:space="preserve">1.	Podzespoły elektroniczne, budowa, opisy wyprowadzeń, zastosowanie, podstawowe informacje. 
2.	Obwody elektroniczne na podłożach z laminatów FR4, sposoby wytwarzania prototypowych obwodów, rodzaje zabezpieczenia przed działaniem warunków atmosferycznych.
3.	Oprogramowanie do tworzenia obwodów elektronicznych. Podstawowe funkcje, tworzenie schematów, tworzenie wzorów ścieżek, generowanie plików do produkcji.
4.	Kontrola obwodów elektronicznych. Sposoby pomiarów, naprawy.
5.	Montaż obwodów elektronicznych THT. 
6.	Lutowanie, rodzaje spoiw. Lutowanie ręczne.
7.	Wybrane aspekty związane z kontrolą podzespołów elektronicznych.
</w:t>
      </w:r>
    </w:p>
    <w:p>
      <w:pPr>
        <w:keepNext w:val="1"/>
        <w:spacing w:after="10"/>
      </w:pPr>
      <w:r>
        <w:rPr>
          <w:b/>
          <w:bCs/>
        </w:rPr>
        <w:t xml:space="preserve">Metody oceny: </w:t>
      </w:r>
    </w:p>
    <w:p>
      <w:pPr>
        <w:spacing w:before="20" w:after="190"/>
      </w:pPr>
      <w:r>
        <w:rPr/>
        <w:t xml:space="preserve">Ocena końcowa z przedmiotu jest oceną z projektu realizowanego w ramach zajęć oraz z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Kisiel R.: Podstawy technologii dla elektroników, Wyd. BTC, Warszawa 2005. 
2. Szczepański Z., Okoniewski B.: Materiałoznawstwo i technologia dla elektroników, WSiP Warszawa 2007. 
3. Wieczorek H.: Eagle, pierwsze kroki, Wyd. BTC, Warszawa 2007.
4. Michalski J.: Technologia i montaż płytek drukowanych. WNT, Warszawa, 1992. 
5. Oleksy H. i inni: Montaż elementów elektronicznych na płytkach drukowanych. WKiŁ, Warszawa, 1984. 
6. Mika M.: Obwody drukowane. WKiŁ, Warszawa, 1979. 
7. Praca zbiorowa: Technologia sprzętu elektronicznego – Laboratorium. Skrypt PW, 1984.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TWOE_Ist_o_W01: </w:t>
      </w:r>
    </w:p>
    <w:p>
      <w:pPr/>
      <w:r>
        <w:rPr/>
        <w:t xml:space="preserve">Posiada uporządkowaną wiedzę na temat rodzajów i metod wytwarzania obwodów elektronicznych, wykonywania otworów w obwodach elektronicznych, wykonywania pokryć ochronnych obwodów
elektronicznych oraz metod montażu elementów i podzespołów elektronicznych na płytach.
</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TWOE_Ist_o_W02: </w:t>
      </w:r>
    </w:p>
    <w:p>
      <w:pPr/>
      <w:r>
        <w:rPr/>
        <w:t xml:space="preserve">Wiedza na temat projektowania obwodów elektronicznych oraz  zapoznanie z dostępnym na rynku oprogramowaniem. Wiedza na temat podzespołów elektronicznych. </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TWOE_Ist_o_U01: </w:t>
      </w:r>
    </w:p>
    <w:p>
      <w:pPr/>
      <w:r>
        <w:rPr/>
        <w:t xml:space="preserve">Potrafi zaprojektować obwód elektroniczny z wykorzystaniem dostępnych programów komputerowych np., EAGLE itp. Potrafi wykonać obwód elektroniczny oraz przeprowadzić montaż elementów w układzie prototypowym. Potrafi dobrać i wykonać testy wykonanego obwodu oraz ewentualne możliwe do wykonania naprawy. </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K_U03, K_U05, K_U08, K_U20, K_U27</w:t>
      </w:r>
    </w:p>
    <w:p>
      <w:pPr>
        <w:spacing w:before="20" w:after="190"/>
      </w:pPr>
      <w:r>
        <w:rPr>
          <w:b/>
          <w:bCs/>
        </w:rPr>
        <w:t xml:space="preserve">Powiązane charakterystyki obszarowe: </w:t>
      </w:r>
      <w:r>
        <w:rPr/>
        <w:t xml:space="preserve">P6U_U, I.P6S_UK, I.P6S_UO, I.P6S_UU, I.P6S_UW.o, III.P6S_UW.o</w:t>
      </w:r>
    </w:p>
    <w:p>
      <w:pPr>
        <w:keepNext w:val="1"/>
        <w:spacing w:after="10"/>
      </w:pPr>
      <w:r>
        <w:rPr>
          <w:b/>
          <w:bCs/>
        </w:rPr>
        <w:t xml:space="preserve">Charakterystyka TWOE_Ist_o_U02: </w:t>
      </w:r>
    </w:p>
    <w:p>
      <w:pPr/>
      <w:r>
        <w:rPr/>
        <w:t xml:space="preserve">Potrafi analizować dodatkowe wymagania stawiane obwodom elektronicznym, to jest zapewnienie zasilania, dopasowanie do warunków pracy, jakość wykonanych połączeń lutowanych. Potrafi przedstawić wymagania BHP związane z przeprowadzonym doświadczeniem.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 K_U11, K_U13, K_U27</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TWOE_Ist_o_K01: </w:t>
      </w:r>
    </w:p>
    <w:p>
      <w:pPr/>
      <w:r>
        <w:rPr/>
        <w:t xml:space="preserve">Potrafi pracować w zespole podczas planowania i wykonywania określonych zadań inżynierskich.</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K_K01, K_K03, K_K04, K_K05</w:t>
      </w:r>
    </w:p>
    <w:p>
      <w:pPr>
        <w:spacing w:before="20" w:after="190"/>
      </w:pPr>
      <w:r>
        <w:rPr>
          <w:b/>
          <w:bCs/>
        </w:rPr>
        <w:t xml:space="preserve">Powiązane charakterystyki obszarowe: </w:t>
      </w:r>
      <w:r>
        <w:rPr/>
        <w:t xml:space="preserve">I.P6S_KK, 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2026-08-20T22:27:27+02:00</dcterms:created>
  <dcterms:modified xsi:type="dcterms:W3CDTF">2026-08-20T22:27:27+02:00</dcterms:modified>
</cp:coreProperties>
</file>

<file path=docProps/custom.xml><?xml version="1.0" encoding="utf-8"?>
<Properties xmlns="http://schemas.openxmlformats.org/officeDocument/2006/custom-properties" xmlns:vt="http://schemas.openxmlformats.org/officeDocument/2006/docPropsVTypes"/>
</file>