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a) projektowanie – 25 godz.,
b) konsultacje – 7 godz.
2) Praca własna studenta – 28 godz., w tym:
a) zapoznanie z literaturą – 8 godz.,
b) przygotowanie i wygłoszenie prezentacji (wstępnej i końcowej) inżynierskiej pracy dyplomowej – 12 godz.,
c) przygotowanie i wygłoszenie prezentacji wybranych pytań egzaminacyjnych – 8 godz.
Suma: 60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– 32 godz., w tym:
a) projektowanie – 25 godz.,
b) 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a) projektowanie – 25 godz.,
b) przygotowanie i wygłoszenie prezentacji (wstępnej i końcowej) inżynierskiej pracy dyplomowej –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 inżynierskiej. Znajomość podstawowych zagadnień z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przygotowania dokumentacji projektu inżynierskiego i zasad ochrony własności intelektualnej. Sprawdzenie umiejętności przygotowania i wygłaszania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inżynierskiej. Zasady wykorzystania w pracy źródeł  informacji. Omówienie zasad ochrony własności intelektualnej. 
W ramach seminarium studenci przygotowują i wygłaszają następujące prezentacje:
1.	Prezentacja dotycząca kilku tematów, wybranych z listy tematów egzaminacyjnych, podanej w regulaminie przedmiotu SD. 
2.	Wstępna prezentacja dotycząca tematu pracy dyplomowej, inżynierskiej. 
3.	Końcowa prezentacja dotycząca pracy dyplomowej.
Dyskusja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własnej oraz ocena udziału w dyskusji na temat innych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wybrana zgodnie z tematem pracy dyplomowej inżynierskiej w uzgodnieniu z promotorem pracy i opiekunem specjalności.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SD_Inst_W01: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SD_Inst_W02: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SD_Inst_U01: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SD_Inst_K01: </w:t>
      </w:r>
    </w:p>
    <w:p>
      <w:pPr/>
      <w:r>
        <w:rPr/>
        <w:t xml:space="preserve">Zna związek zagadnień opracowywanych w ramach pracy dyplomowej z aspektami społecznymi automatyzacji i robotyzacji oraz jej wpływem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SD_Inst_K02: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SD_Inst_K03: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2026-06-17T15:03:50+02:00</dcterms:created>
  <dcterms:modified xsi:type="dcterms:W3CDTF">2026-06-17T15:03:50+02:00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