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KZU1z</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jedno zadanie konstrukcyjne.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KZU1z_ Inst_W01: </w:t>
      </w:r>
    </w:p>
    <w:p>
      <w:pPr/>
      <w:r>
        <w:rPr/>
        <w:t xml:space="preserve">Ma wiedzę na temat konstrukcji i podstawowych właściwości połączeń mechanicznych i elementów sprężynujących występujących w urządzeniach mechatronicznych, w tym w zakresie doboru materiałów</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KZU1z_ Inst_U01: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Ocena wykonania ćwiczeń projektowych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I.P6S_UW.o, I.P6S_UK</w:t>
      </w:r>
    </w:p>
    <w:p>
      <w:pPr>
        <w:pStyle w:val="Heading3"/>
      </w:pPr>
      <w:bookmarkStart w:id="4" w:name="_Toc4"/>
      <w:r>
        <w:t>Profil ogólnoakademicki - kompetencje społeczne</w:t>
      </w:r>
      <w:bookmarkEnd w:id="4"/>
    </w:p>
    <w:p>
      <w:pPr>
        <w:keepNext w:val="1"/>
        <w:spacing w:after="10"/>
      </w:pPr>
      <w:r>
        <w:rPr>
          <w:b/>
          <w:bCs/>
        </w:rPr>
        <w:t xml:space="preserve">Charakterystyka KZU1z_ Inst_K01: </w:t>
      </w:r>
    </w:p>
    <w:p>
      <w:pPr/>
      <w:r>
        <w:rPr/>
        <w:t xml:space="preserve">Potrafi pracować w zespole </w:t>
      </w:r>
    </w:p>
    <w:p>
      <w:pPr>
        <w:spacing w:before="60"/>
      </w:pPr>
      <w:r>
        <w:rPr/>
        <w:t xml:space="preserve">Weryfikacja: </w:t>
      </w:r>
    </w:p>
    <w:p>
      <w:pPr>
        <w:spacing w:before="20" w:after="190"/>
      </w:pPr>
      <w:r>
        <w:rPr/>
        <w:t xml:space="preserve">ocena wykonania ćwiczeń projektowych</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2026-10-02T12:03:48+02:00</dcterms:created>
  <dcterms:modified xsi:type="dcterms:W3CDTF">2026-10-02T12:03:48+02:00</dcterms:modified>
</cp:coreProperties>
</file>

<file path=docProps/custom.xml><?xml version="1.0" encoding="utf-8"?>
<Properties xmlns="http://schemas.openxmlformats.org/officeDocument/2006/custom-properties" xmlns:vt="http://schemas.openxmlformats.org/officeDocument/2006/docPropsVTypes"/>
</file>