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 wykład - 15 godz. • projekt – konsultacje na
uczelni 15 godz. • kolokwia - 2 godz. 2) Praca
własna studenta – 30 godz., w tym: •
przygotowanie do kolokwiów zaliczeniowych - 5
godz. • opracowanie projektu- 25 godz. Razem: 62
godz.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
tym: • wykład - 15 godz. • projekt – konsultacje na
uczelni – 15 godz. • 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godz., w tym: • projekt –
konsultacje na uczelni - 15 godz. • opracowanie
projektu- 25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programowania strukturalnego i obiektowego w wybranym języku wyższego poziomu.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procesu powstawania oprogramowania, ze szczególnym uwzględnieniem projektowania aplikacji. Zapoznanie studentów z głównym językiem modelowania w informatyce - UML. Omówienie wzorców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Cykl tworzenia oprogramowania. Stosowane metodologie. Praca w zespole - role uczestników projektu. Komunikacja członków zespołu - narzędzia. 
2. Analiza wymagań. Komunikacja z nie-informatykami, wspólne definicje, problemy. Schematy funkcjonalności
3. Modelowanie obiektowe - UML. Modele statyczne i dynamiczne systemu. Diagramy statyczne, ich związek z rzeczywistym kodem aplikacji. Generowanie kodu na podstawie diagramu i odwrotnie. Podstawowe narzędzia modelowania
4. Diagramy dynamiczne - zachowanie aplikacji. Maszyna stanów, przejścia między stanami. Diagramy UML opisujące dynamikę. 
5. Wzorce projektowe - co to jest i dlaczego warto je stosować. Omówienie podstawowych wzorców wraz z przykładowymi implementacjami. 
6. Projekt aplikacji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przedmiotu opiera się na projekcie, składającym się z 4 niezależnie ocenianych etapów: 
1: analiza funkcjonalna
2: model statyczny
3: model dynamiczny
4: prototyp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dodatkowe do przedmiotu
2. Roger S. Pressman "Praktyczne podejście do inżynierii oprogramowania", WNT 2004
3. Dick Hamlet, Joe Maybee "Podstawy techniczne inżynierii oprogramowania"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IP_1ST_W01: </w:t>
      </w:r>
    </w:p>
    <w:p>
      <w:pPr/>
      <w:r>
        <w:rPr/>
        <w:t xml:space="preserve">Posiada uporządkowaną wiedzę w zakresie metodologii budowania złożonych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IP_1ST_W01: </w:t>
      </w:r>
    </w:p>
    <w:p>
      <w:pPr/>
      <w:r>
        <w:rPr/>
        <w:t xml:space="preserve">Posiada elementarną wiedzę w zakresie zarządzania cyklem tworzenia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IP_1ST_U01: </w:t>
      </w:r>
    </w:p>
    <w:p>
      <w:pPr/>
      <w:r>
        <w:rPr/>
        <w:t xml:space="preserve">Potrafi przygotować kompletną dokumentację systemu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IP_1ST_U02: </w:t>
      </w:r>
    </w:p>
    <w:p>
      <w:pPr/>
      <w:r>
        <w:rPr/>
        <w:t xml:space="preserve">Potrafi zaprojektować i zaprogramować system informatyczny przy wykorzystaniu wybranego języka wspierającego programowanie obiektowe, wykorzystujący komunikację sieciową i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IP_1ST_K01: </w:t>
      </w:r>
    </w:p>
    <w:p>
      <w:pPr/>
      <w:r>
        <w:rPr/>
        <w:t xml:space="preserve">Potrafi przygotować oprogramowanie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IP_1ST_K02: </w:t>
      </w:r>
    </w:p>
    <w:p>
      <w:pPr/>
      <w:r>
        <w:rPr/>
        <w:t xml:space="preserve">Potrafi oszacować koszt wytworzenia oprogramowania i jego wdrożenia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2026-10-02T11:33:18+02:00</dcterms:created>
  <dcterms:modified xsi:type="dcterms:W3CDTF">2026-10-02T11:33:18+02:00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