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Krzysztoforski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ETCS 
10h wykład + 12h przygotowanie do wykładu +12h przygotowanie do kolokwium zaliczeniowego + 10h ćwiczenia laboratoryjne + 3h konsultacje + 20h przygotowanie do ćwiczeń laboratoryjnych + 8h studia literaturowe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ETCS 
10h wykład + 10h ćwiczenia laboratoryjne + 3h konsultacje 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2,60 ETCS 
12h przygotowanie do wykładu +12h przygotowanie do kolokwium zaliczeniowego + 10h ćwiczenia laboratoryjne + 3h konsultacje + 20h przygotowanie do ćwiczeń laboratoryjnych + 8h studia literaturowe = 65h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 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budowy i zasad funkcjonowania układów automatyki przemysłowej, poznanie konstrukcji i zasady działania elementów składowych układów automatyki przemysłowej, a także nabycie podstawowych umiejętności sterowania i regulacji procesów przemysłowych.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Pojęcia podstawowe (sterowanie i regulacja, obiekt, regulator, urządzenie wykonawcze, pętla ujemnego sprzężenia zwrotnego),
2. Regulatory (prawo regulacji, rodzaje regulatorów, zastosowania),
3. Przetworniki pomiarowe (budowa i zasada działania, zastosowania),
4. Urządzenia wykonawcze (budowa i zasada działania, zastosowania),
5. Realizacja sterowania i regulacji automatycznej w wybranych procesach przemysłowych.
C. Laboratorium:
1. Badanie statycznych własności przetworników ciśnienia,
2. Badanie statycznych własności przetworników temperatury,
3. Badanie statycznych własności siłowników pneumatycznych i zaworu regulacyjnego,
4. Badanie przebiegu procesu regulacji dwustawnej temperatury.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aktywności, rozwiązywanie zadań w do-mu.
2. Ocena sumatywna : zaliczenie wykładów na podstawie oceny pisemnego kolokwium końcowego (maks. 30 punktów).
C. Laboratorium:
1. Ocena formatywna: ocena aktywności na zajęciach.
2. Ocena sumatywna: zaliczenie każdego z ćwiczeń laboratoryjnych na podstawie odpowiedzi ustnej podczas kolokwium wstępnego oraz na podstawie sporządzonego sprawozdania (maks. 5 punktów za każde ćwiczenie laboratoryjne).
E. Końcowa ocena z przedmiotu: ocena końcowa wystawiana na podstawie sumy punktów przyznanych z wykładu i laboratorium (maks. 50 punktów). Sposób określenia oceny końcowej: 
25,5-30 punktów: ocena 3,0, 
30,5-35 punktów: ocena 3,5, 
35,5-40 punktów: ocena 4,0, 
40,5-45 punktów: ocena 4,5,
45,5-50 punktów: ocena 5,0.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KostroJ. 2012 Elementy, urządzenia i układy automatyki, Warszawa: WSiP.
2.	Płoszajski G., 1986 Automatyka, Warszawa: WSiP.
Uzupełniająca:
1.	Chorowski B., Werszko M. 1968 Mechaniczne urządzenia automatyki, WNT.
2.	Tuszyński K., Walewski W. 1983 Regulacja automatyczna w inżynierii chemicznej, Warszawa WNT.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https://www.ichip.pw.edu.pl/pl/krzysztoforski/podstawy-automatyki-wz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B1_W02: </w:t>
      </w:r>
    </w:p>
    <w:p>
      <w:pPr/>
      <w:r>
        <w:rPr/>
        <w:t xml:space="preserve">w zaawansowanym stopniu teorię oraz ogólną metodologię badań w zakresie inżynierii produkcji, ze szczególnym uwzględnieniem zastosowań technologii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kolokwium końcowego (wykład), ocena wykonania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B1_W06: </w:t>
      </w:r>
    </w:p>
    <w:p>
      <w:pPr/>
      <w:r>
        <w:rPr/>
        <w:t xml:space="preserve">w zaawansowanym stopniu teorię oraz ogólną metodo-logię badań w zakresie identyfikacji, budowy i reorganizacji procesów, ze szczególnym uwzględnieniem procesów w obrębie infrastruktury krytycznej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kolokwium końcowego (wykład), ocena wykonania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B1_U02: </w:t>
      </w:r>
    </w:p>
    <w:p>
      <w:pPr/>
      <w:r>
        <w:rPr/>
        <w:t xml:space="preserve">identyfikować i interpretować podstawowe zjawiska i procesy społeczne z wykorzystaniem wiedzy z zakresu inżynierii produkcji, ze szczególnym uwzględnieniem zastosowań technologii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ocena kolokwium końcowego (wykład) oraz sporządzonych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B1_U12: </w:t>
      </w:r>
    </w:p>
    <w:p>
      <w:pPr/>
      <w:r>
        <w:rPr/>
        <w:t xml:space="preserve">planować i przeprowadzać eksperymenty, w tym pomiary i symulacje komputerowe,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ocena sporządzonych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B1_K01: </w:t>
      </w:r>
    </w:p>
    <w:p>
      <w:pPr/>
      <w:r>
        <w:rPr/>
        <w:t xml:space="preserve">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2024-04-29T06:13:17+02:00</dcterms:created>
  <dcterms:modified xsi:type="dcterms:W3CDTF">2024-04-29T06:13:17+02:00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