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Kryś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20h wykład + 5h przygotowanie do zaliczenia + 20h ćwiczenia + 5h zapoznanie się ze wskazaną literaturą + 5h przygotowanie eseju + 5h przygotowanie prezentacji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1,33 ECTS 
20h wykład + 20h ćwiczenia = 40h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1,33 ECTS 
5h przygotowanie do zaliczenia + 20h ćwiczenia + 5h zapoznanie się ze wskazaną literaturą + 5h przygotowanie eseju + 5h przygotowanie prezentacji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przez studentów zaawansowanej wiedzy teoretycznej z zakresu bezpieczeństwa fizycznego oraz  wykorzystanie nabytej wiedzy  podczas realizacji ćwiczeń tematycznych.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Bezpieczeństwo fizyczne - podstawowe pojęcia. Znaczenie bezpieczeństwa fizycznego.
2. Wymagania zapewnienia bezpieczeństwa fizycznego
3. Metody zapewniania bezpieczeństwa fizycznego – przegląd istniejących metod
4. Metody zapewniania bezpieczeństwa fizycznego - praktyczne wdrażanie  istniejących rozwiązań i przykłady praktycznych rozwiązań
5. Techniczne środki zapewnienia bezpieczeństwa fizycznego – przegląd istniejących środków technicznych. Zabezpieczenia techniczne w bezpieczeństwie fizycznym.
6. Techniczne środki zapewnienia bezpieczeństwa fizycznego – sposoby wykorzystania
7. Modele bezpośredniej ochrony fizycznej
8. Metody testowania bezpieczeństwa fizycznego
9.  Kierunki rozwoju zabezpieczeń zapewniających bezpieczeństwo fizyczne
10. Kolokwium
B. Ćwiczenia: 
1. Podanie zasad zaliczania oraz rejestracja zespołów. Przydzielenie tematów esejów i prezentacji. Dyskusja.
2. Bezpieczeństwo fizyczne - podstawowe pojęcia i znaczenie. Prezentacje i dyskusja.
3. Metody zapewniania bezpieczeństwa fizycznego – przegląd istniejących metod. Prezentacje i dyskusja.
4. Metody zapewniania bezpieczeństwa fizycznego – praktyczne wdrażanie metod. Omówienie przykładowych rozwiązań. Prezentacje i dyskusja.
5. Techniczne środki zapewnienia bezpieczeństwa fizycznego - przegląd istniejących środków technicznych. Zabezpieczenia techniczne w bezpieczeństwie fizycznym. Prezentacje i dyskusja.
6. Techniczne środki zapewnienia bezpieczeństwa fizycznego – sposoby wykorzystywania i efekty synergii stosowanych środków technicznych. Prezentacje i dyskusja. 
7. Modele bezpośredniej ochrony fizycznej. Omówienie istniejących modeli i stawianych im wymagań. Zalety i wady rozwiązań. Prezentacje i dyskusja.
8. Metody testowania bezpieczeństwa fizycznego. Prezentacje i dyskusja.
9.  Kierunki rozwoju zabezpieczeń zapewniających bezpieczeństwo fizyczne. Zaprezentowanie nowoczesnych rozwiązań i przewidywanych kierunków rozwoju istniejących rozwiązań. Przegląd badanych obecnie potencjalnych rozwiązań. Prezentacje i dyskusja.
10. Zaliczenie zajęć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Na wykładach dyskutowane są zagadnienia wykładowe. Za aktywność w tych dyskusjach studenci otrzymują dodatkowe punkty, które są brane pod uwagę przy ocenie końcowej. Przedmiot zakończony jest kolokwium zaliczającym.
2. Ocena sumatywna : Oceniane jest kolokwium końcowe wraz z dodatkowymi punktami uzyskanymi w trakcie dyskusji. W celu zaliczenia niezbędne jest zaliczenie kolokwium końcowego na ocenę min. dostateczną.
B. Ćwiczenia: 
1. Ocena formatywna: Każdy z ocenianych elementów będzie oceniany punktowo.  Ocenie podlegać będzie przygotowany w grupach esej oraz wygłoszona na zajęciach prezentacja.  Studenci mogą uzyskać dodatkowe punkty za aktywny udział w dyskusji omawianych na zajęciach tematów.  
2. Ocena sumatywna: Ocena końcowa zależna jest od sumy uzyskanych punktów pochodzących z eseju, prezentacji na zajęciach oraz aktywnego uczestnictwa w dyskusji na zajęciach.
E. Końcowa ocena z przedmiotu: Stanowi średnią ważoną oceny zaliczenia ćwiczeń i oceny zaliczenia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Skomra, W., (red.), 2015. Metodyka oceny ryzyka na potrzeby zarządzania kryzysowego RP, Warszawa: Bel Studio Sp. z o.o.
2.	Radziejewski, R., 2014. Ochrona infrastruktury krytycznej teoria i praktyka, Warszawa: PWN
3.	Lidwa, W., Krzeszowski, W., Więcek, W., Kamiński, P., 2012, Ochrona infrastruktury Krytycznej, Warszawa: Wyd. Obrony Na-rodowej 
Uzupełniająca:
1.	Górska, E., Lewandowski, J., 2016. Zarządzanie i organizacja środowiska pracy. Warszawa: Oficyna Wydawnicza Politechniki Warszawskiej, Warszawa
2.	Szymonik A., 2016, Inżynieria bezpieczeństwa systemów logistycznych, Warszawa: Difin
3.	Staniec I., Zawiła-Niedźwiecki J. (red.), 2016, Ryzyko operacyjne w naukach o zarządzaniu, Kraków: edu-Libri
4.	Kosieradzka, A., Zawiła-Niedźwiecki, J., (red.) 2016, Zaawansowana metodyka oceny ryzyka w publicznym zarządzaniu kryzysowym, Kraków: edu-libri
5.	Hołyst B., 2014. Bezpieczeństwo ogólne problemy badawcze, Warszawa: PWN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B1_W01: </w:t>
      </w:r>
    </w:p>
    <w:p>
      <w:pPr/>
      <w:r>
        <w:rPr/>
        <w:t xml:space="preserve">Absolwent zna i rozumie  teorie oraz ogólną metodolo-gię badań w zakresie zarządzania, ze szczególnym uwzględnieniem systemów i procesów zarządzania bezpieczeństwem infrastruktury krytycznej.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eseju, przygotowanie i wygłoszenie prezentacji na zajęciach, udział w dyskusji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B1_W08: </w:t>
      </w:r>
    </w:p>
    <w:p>
      <w:pPr/>
      <w:r>
        <w:rPr/>
        <w:t xml:space="preserve">Absolwent zna i rozumie zasady identyfikacji zagrożeń i zarządzania ryzykiem oraz dotyczące ich teorie i metody.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eseju, przygotowanie i wygłoszenie prezentacji na zajęciach, udział w dyskusji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B1_U01: </w:t>
      </w:r>
    </w:p>
    <w:p>
      <w:pPr/>
      <w:r>
        <w:rPr/>
        <w:t xml:space="preserve">Absolwent potrafi identyfikować i interpretować pod-stawowe zjawiska i procesy społeczne z wykorzystaniem wiedzy z zakresu zarządzania, ze szczególnym uwzględnieniem uwarunkowań zarządzania bezpieczeństwem infrastruktury krytycznej oraz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eseju, przygotowanie i wygłoszenie prezentacji na zajęciach, udział w dyskusji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B1_U16: </w:t>
      </w:r>
    </w:p>
    <w:p>
      <w:pPr/>
      <w:r>
        <w:rPr/>
        <w:t xml:space="preserve">Absolwent potrafi komunikować się z użyciem specjalistycznej terminologii z zakresu nauk ekonomicznych, technicznych i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eseju, przygotowanie i wygłoszenie prezentacji na zajęciach, udział w dyskusji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B1_U19: </w:t>
      </w:r>
    </w:p>
    <w:p>
      <w:pPr/>
      <w:r>
        <w:rPr/>
        <w:t xml:space="preserve">Absolwent potrafi  planować i organizować pracę – indywidualną oraz w zespole oraz współdziałać z innymi osobami w ramach prac zespołowych (także o charakterze interdyscyplinarnym)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eseju, przygotowanie i wygłoszenie prezentacji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Absolwent jest gotów do 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eseju, przygotowanie i wygłoszenie prezentacji na zajęciach, udział w dyskusji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B1_K04: </w:t>
      </w:r>
    </w:p>
    <w:p>
      <w:pPr/>
      <w:r>
        <w:rPr/>
        <w:t xml:space="preserve">Absolwent jest gotów do 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eseju, przygotowanie i wygłoszenie prezentacji na zajęciach, udział w dyskusji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2024-04-30T03:50:54+02:00</dcterms:created>
  <dcterms:modified xsi:type="dcterms:W3CDTF">2024-04-30T03:50:54+02:00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