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Fabijański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30h wykład + 15h laboratorium + 4h konsultacje + 26h studiowanie literatury + 15h przygotowanie do ćwiczeń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1,63 ECTS
30h wykład + 15h laboratorium + 4h konsultacje = 49h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+ 4h konsultacje + 26h studiowanie literatury + 15h przygotowanie do ćwiczeń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elektronika, Obwody i sygnały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elektronicznych układów analogowych i cyfrowych. Wykształcenie umiejętności w zakresie analizy działania podstawowych topologii układów elektronicznych o działaniu ciągłym i impulsowym: zasilaczy, wzmacniaczy i generatorów.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elektroniczne elementy półprzewodnikowe, charakterystyki, podstawowe parametry i stany pracy. 4h
2. Prostowniki, filtry tętnień, liniowe i impulsowe stabilizatory napięcia i prądu. 6h
3. Jednostopniowe wzmacniacze napięciowe z tranzystorami bipolarnymi i unipolarnymi. Punkt pracy, klasy pracy, podstawowe topologie wzmacniaczy i ich parametry. 8h
4. Sprzężenie zwrotne w układach elektronicznych. Generatory drgań sinusoidalnych i niesinusoidalnych.6h
5. Układy impulsowe. Przerzutniki. Układy techniki cyfrowej. 6h
C. Laboratorium:
1. Zajęcia wstępne. 1h
2. Elementy elektroniczne, część 1. 4h
3. Zastosowania wzmacniacza operacyjnego, część 1. 4h
4. Jednotranzystorowe wzmacniacze napięciowe m.cz. 4h
5. Termin dodatkowy.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
2. Ocena sumatywna : punkty
C. Laboratorium:
1. Ocena formatywna: indywidualna ocena końcowa studenta z każdego ćwiczenia laboratoryjnego
2. Ocena sumatywna: średnia arytmetyczna pozytywnych ocen z 3 ćwiczeń laboratoryjnych ( do średniej wlicza się także końcowe oceny negatywne uzyskane z ćwiczeń) obliczona do jednego miejsca po przecinku pomnożona przez 10. 
E. Końcowa ocena z przedmiotu: suma punktów uzyskanych z zaliczenia wykładu i laboratorium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Kaźmierkowski M.P., Matysik J.: 2005 Wprowadzenie do elektroniki i energoelektroniki Warszawa: OWPW
2.	Instrukcje do ćwiczeń laboratoryjnych z podstawa elektroniki, materiały własne ZEP ISiEP
Uzupełniająca:
1.	Jaczewski J., Opolski A., Stolz J.: 1981 Podstawy elektroniki i energoelektroniki, Warszawa: WNT
2.	Tietze U., Schenk Ch.: 2009 Układy półprzewodnikowe, Warszawa: WNT
3.	Baranowski J., Nosal Z.: 2003 Układy elektroniczne, cz.1, Warszawa: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Absolwent zna i rozumie podstawowe procesy zachodzą-ce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Absolwent potrafi wykorzystanie metody analityczne, symulacyjne i eksperymentalne do rozwiązywania zadań i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sprawdziany w czasie pracy w laboratorium, pisemne sprawozdanie z wykonania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B1_U24: </w:t>
      </w:r>
    </w:p>
    <w:p>
      <w:pPr/>
      <w:r>
        <w:rPr/>
        <w:t xml:space="preserve">dokonanie krytycznej analizy sposobu funkcjonowania istniejących rozwiązań technicznych i ocena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sprawozdania z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2024-05-02T13:45:50+02:00</dcterms:created>
  <dcterms:modified xsi:type="dcterms:W3CDTF">2024-05-02T13:45:50+02:00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