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Rozwój produktu</w:t>
      </w:r>
    </w:p>
    <w:p>
      <w:pPr>
        <w:keepNext w:val="1"/>
        <w:spacing w:after="10"/>
      </w:pPr>
      <w:r>
        <w:rPr>
          <w:b/>
          <w:bCs/>
        </w:rPr>
        <w:t xml:space="preserve">Koordynator przedmiotu: </w:t>
      </w:r>
    </w:p>
    <w:p>
      <w:pPr>
        <w:spacing w:before="20" w:after="190"/>
      </w:pPr>
      <w:r>
        <w:rPr/>
        <w:t xml:space="preserve">dr Czerwiński Bogumił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+10h projekt + 3h kons. grupowe + 2h kons. indywidualne + 7h opracowanie projektu + 13h przygotowanie do zaliczenia pisemnego + 20h opracowanie projektu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10h wykład + 10h ćwiczenia +10h projekt + 3h kons. grupowe + 2h kons. indywidualne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+10h projekt + 3h kons. grupowe + 2h kons. indywidu-alne + 7h opracowanie projektu + 13h przygotowanie do zaliczenia pi-semnego + 20h opracowanie projektu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marketingu</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posiadał podstawową wiedzę z zakresu rozwoju produktu oraz potrafił ją wykorzystać w praktycznym funkcjonowaniu podmiotów rynkowych.</w:t>
      </w:r>
    </w:p>
    <w:p>
      <w:pPr>
        <w:keepNext w:val="1"/>
        <w:spacing w:after="10"/>
      </w:pPr>
      <w:r>
        <w:rPr>
          <w:b/>
          <w:bCs/>
        </w:rPr>
        <w:t xml:space="preserve">Treści kształcenia: </w:t>
      </w:r>
    </w:p>
    <w:p>
      <w:pPr>
        <w:spacing w:before="20" w:after="190"/>
      </w:pPr>
      <w:r>
        <w:rPr/>
        <w:t xml:space="preserve">A. Wykład: 
1.	Miejsce polityki produktu w koncepcji marketingu – mix
2.	Struktura produktu, jego poziomy, wyposażenie produktu
3.	Klasyfikacje produktów.
4.	Asortyment przedsiębiorstwa.  – długość, szerokość, głębokość i spójność asortymentu
5.	Cykl życia produktu
6.	Etapy rozwoju nowego produktu
B. Ćwiczenia: 
1.	Klasyfikacje produktów.
2.	Analiza cyklu życia produktu
3.	Proces rozwoju produktu.
4.	Analiza asortymentu przedsiębiorstwa.
5.	Projektowanie marki produktu. 
6.	Rozwój produktu na podstawie przykładów dotyczących wybranych przedsiębiorstw.  
D. Projekt:
1.	Analiza cyklu życia produktu.
2.	Proces rozwoju produktu.
3.	Analiza asortymentu przedsiębiorstwa.
4.	Projektowanie marki produktu. 
5.	Rozwój produktu na podstawie wybranego podmiotu. 
6.	Projektowanie nowego produktu na podstawie wybranego podmiotu.</w:t>
      </w:r>
    </w:p>
    <w:p>
      <w:pPr>
        <w:keepNext w:val="1"/>
        <w:spacing w:after="10"/>
      </w:pPr>
      <w:r>
        <w:rPr>
          <w:b/>
          <w:bCs/>
        </w:rPr>
        <w:t xml:space="preserve">Metody oceny: </w:t>
      </w:r>
    </w:p>
    <w:p>
      <w:pPr>
        <w:spacing w:before="20" w:after="190"/>
      </w:pPr>
      <w:r>
        <w:rPr/>
        <w:t xml:space="preserve">A. Wykład: 
1.	Ocena formatywna: ocena zaangażowania studentów w dyskusję podczas wykładów.
2.	Ocena sumatywna: przeprowadzenie zaliczenia pisemnego, do zaliczenia wykładu wymagane jest uzyskanie oceny &gt;=3.
B. Ćwiczenia: 
1. Ocena formatywna: Studenci zdobywają w trakcie zajęć punkty, które decydują o ocenie końcowej. Punkty uzyskują za pracę indywidualną lub zespołową w rozwiązywaniu case studies oraz za wykonaną prezentację. 
2. Ocena sumatywna: Przygotowanie prezentacji oraz aktywność na zajęciach.
D. Projekt:
1. Ocena formatywna: ocena poprawności realizowanego przez studentów projektu, ocena podejścia studentów do przedmiotu w trakcie zajęć
2. Ocena sumatywna: oceniany jest projekt dotyczący rozwoju produktu. Ocena zawiera się w zakresie 2-5; do zaliczenia wymagane jest uzyskanie oceny &gt;=3.
E. Końcowa ocena z przedmiotu: 
Przedmiot uznaje się za zaliczony jeśli zarówno ocena z projektu, ćwiczeń jak i z zaliczenia pisemnego &gt;=3; ocena z przedmiotu jest obliczana zgodnie z formułą: 0,35 * ocena z zaliczenia wykładu + 0,35 * ocena z projektu+0,3*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Rutkowski I.P., 2011. Strategie produktu. Koncepcje i metody zarządzania ofertą produktową. Warszawa: PWE.
2.	Urban S., Kowalska A., Olszańska A., Szymańska J., 2017. Zarządzanie produktem: problemy teoretyczne i praktyczne. Wrocław: Wydawnictwo Uniwersytetu Ekonomicznego.
3.	Wirkus M., Lis A. (red.), 2015. Planowanie i rozwój nowych produktów. Aspekty strategiczne, techniczne i marketingowe. Warszawa: CeDeWu Centrum Doradztwa i Wydawnictw.
Uzupełniająca:
1.	Gorchels L., 2007.  Zarządzanie produktem. Od badań i rozwoju do budżetowania reklamy. Warszawa:  Wyd. ONE Press. 
2.	Witek-Hajduk M. K., 2011. Zarządzanie silną marką. Warszawa: Wolters Kluwer.</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I1_W02: </w:t>
      </w:r>
    </w:p>
    <w:p>
      <w:pPr/>
      <w:r>
        <w:rPr/>
        <w:t xml:space="preserve">Absolwent zna   teorie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I1_W11: </w:t>
      </w:r>
    </w:p>
    <w:p>
      <w:pPr/>
      <w:r>
        <w:rPr/>
        <w:t xml:space="preserve">Absolwent zna   podstawowe procesy zachodzące w cyklu życia systemów zarządzania oraz szczegółowo procesy związane z cyklem produkcyjnym.</w:t>
      </w:r>
    </w:p>
    <w:p>
      <w:pPr>
        <w:spacing w:before="60"/>
      </w:pPr>
      <w:r>
        <w:rPr/>
        <w:t xml:space="preserve">Weryfikacja: </w:t>
      </w:r>
    </w:p>
    <w:p>
      <w:pPr>
        <w:spacing w:before="20" w:after="190"/>
      </w:pPr>
      <w:r>
        <w:rPr/>
        <w:t xml:space="preserve">Zaliczenie wszystkich składowych jednostek zajęciowych.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Absolwent potrafi 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Zaliczenie wszystkich składowych jednostek zajęciowych, 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Absolwent potrafi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Zaliczenie wszystkich składowych jednostek zajęciowych, 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2024-05-05T21:34:48+02:00</dcterms:created>
  <dcterms:modified xsi:type="dcterms:W3CDTF">2024-05-05T21:34:48+02:00</dcterms:modified>
</cp:coreProperties>
</file>

<file path=docProps/custom.xml><?xml version="1.0" encoding="utf-8"?>
<Properties xmlns="http://schemas.openxmlformats.org/officeDocument/2006/custom-properties" xmlns:vt="http://schemas.openxmlformats.org/officeDocument/2006/docPropsVTypes"/>
</file>