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Opracowanie badań ankietowych w programie Statistica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A13_OBAPS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Forma nakładu pracy studenta: (udział w zajęciach, aktywność, przygotowanie sprawozdania, itp.); Obciążenie studenta [h]:
Udział w ćwiczeniach	10
Praca własna:
przygotowanie do zajęć 5
czytanie wskazanej literatury 15
Sumaryczne obciążenie pracą studenta	30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Związki korelacyjne: Socjologia i metody badań socjologicznych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nauczenie studentów posługiwania się nowoczesnym oprogramowaniem przy opracowywaniu wszelkich badań ankietowych. Zajęcia łączą elementy metodologii z umiejętnością posługiwania się programem komputerowym służącym opracowaniu badań ankietowych.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(tematy oraz zagadnienia); Liczba godzin:
1.Baza danych a konstrukcja ankiety. Projektowanie bazy danych i wprowadzanie danych, współpraca programu Statistica z innymi programami	1
2. Błędy w projektowaniu i wprowadzaniu a zniekształcenia wyników, opisywanie zmiennych.	1
3. Wstępna analiza danych ankietowych: frekwencje, rozkład zmiennej, wykresy	2
4. Statystyki opisowe, interpretacja danych.	2
5. Korelacje i tworzenie tabel krzyżowych, wykresy	1
6. Analizy oparte na średnich, tabele generalne, jednoczynnikowa analiza wariancji.	1
7. Sprawdzenie nabytych przez studentów umiejętności.	2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polega na wykonaniu konkretnych obliczeń w programie Statistica i ich zinterpretowaniu. Zaliczenie odbywa się w laboratorium komputerowym.
Ocena za przedmiot:
Ocena; Student, który zaliczył przedmiot (moduł) wie / umie / potrafi:
3.0	Student potrafi wykonać 75% zadań
3.5	Student potrafi wykonać 80% zadań
4.0	Student potrafi wykonać 85% zadań
4.5	Student potrafi wykonać 90% zadań
5.0	Student potrafi wykonać 95% zadań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M.Rabiej, Statystyka z programem Statistica, Wydawnictwo Helion 2012.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Student ma wiedzę o właściwościach skal pomiarowych stosowanych w różnego typu badaniach i analizach w administracji publicznej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i praktyczne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Potrafi pozyskać bazę danych i wylosować próbę: losową prostą, losową proporcjonalno-warstwową za pomocą programu Statistica.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pisemne, praktyczne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K_U02, K_U03,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II.T.P6S_UW.2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Potrafi przekształcić dane ankietowe w bazę danych, prawidłowo skonstruować i opisać zmienne w pakiecie programów Statistica.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pisemne, praktyczne przy komputerze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K_U02, K_U03,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II.T.P6S_UW.2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Potrafi za pomocą programu Statistica policzyć i zinterpretować statystyki opisowe, prawidłowo skonstruować wykresy pokazujące trend w czasie.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i praktyczne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K_U02, K_U03,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II.T.P6S_UW.2</w:t>
      </w:r>
    </w:p>
    <w:p>
      <w:pPr>
        <w:keepNext w:val="1"/>
        <w:spacing w:after="10"/>
      </w:pPr>
      <w:r>
        <w:rPr>
          <w:b/>
          <w:bCs/>
        </w:rPr>
        <w:t xml:space="preserve">Charakterystyka U_04: </w:t>
      </w:r>
    </w:p>
    <w:p>
      <w:pPr/>
      <w:r>
        <w:rPr/>
        <w:t xml:space="preserve">Potrafi za pomocą programu Statistica obliczyć wskaźniki dla różnych typów sklal pomiarowych oraz pokazać wyniki w formie graficznej, umie je umieścić w raporcie, zinterpretować i opisać.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i weryfikacja podczas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K_U02, K_U03,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II.S.P6S_UW.2.o, II.S.P6S_UW.3.o, II.H.P6S_UW.1, I.P6S_UW, II.T.P6S_UW.2, II.S.P6S_UW.1</w:t>
      </w:r>
    </w:p>
    <w:p>
      <w:pPr>
        <w:keepNext w:val="1"/>
        <w:spacing w:after="10"/>
      </w:pPr>
      <w:r>
        <w:rPr>
          <w:b/>
          <w:bCs/>
        </w:rPr>
        <w:t xml:space="preserve">Charakterystyka U_05: </w:t>
      </w:r>
    </w:p>
    <w:p>
      <w:pPr/>
      <w:r>
        <w:rPr/>
        <w:t xml:space="preserve">Potrafi w programie Statistica przekształcać dane posługując się co najmniej dwoma metodami.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i częściowo weryfikacja podczas zajęć.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K_U02, K_U03,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II.T.P6S_UW.2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Wykazuje kompetencję do odpowiedzialnego i etycznego podejścia do badan nad prawem i administracją, ma świadomość dbania o bezpieczeństwo danych.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podczas zejęć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K_K03, K_K06,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I.P6S_KK,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2025-10-13T20:07:11+02:00</dcterms:created>
  <dcterms:modified xsi:type="dcterms:W3CDTF">2025-10-13T20:07:11+02:00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