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Filtracja optymalna i statystyczne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95,  w tym:
wykłady-30
ćwiczenia laboratoryjne-15 
przygotowanie do kolokwiów-10
przygotowanie do sprawdzianów i zadań laboratoryjnych-10
przygotowanie do egzaminu-15
egzamin-5
konsultacje, konwersatoria, rozwiązywanie zadań domowych-10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metod opisu i przetwarzania sygnałów dyskretnych ze szczególnym uwzględnieniem sygnałów losowych (przedmiot CYPS na studiach I stopnia). Elementarna wiedza z zakresu rachunku prawdopodobieństwa i statystki matematycznej (np. przedmiot MWS)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podstawami teoretycznymi detekcji sygnałów w warunkach różnorodnych zakłóceń, estymacji parametrów sygnałów, filtracji optymalnej Wienera i Kalmana oraz modelowania parametrycznego sygnałów losowych.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Detekcja sygnałów 
Sformułowanie zagadnienia detekcji. Przypomnienie podstawowych faktów z teorii testowania hipotez statystycznych i statystycznej teorii decyzji. Detekcja deterministycznych (znanych) sygnałów w białym szumie. Detektor korelacyjny i filtr dopasowany. Koherentna detekcja sygnałów w systemach FSK i PSK (ew. QAM).					
Detekcja sygnałów deterministycznych o nieznanych parametrach. Niekoherentna detekcja sygnałów FSK.										
Detekcja sygnałów losowych o znanych i nieznanych parametrach probabilistycznych w białym szumie. Informacja o detekcji sygnałów w szumie kolorowym oraz w szumie niegaussowskim. Detektory lokalnie optymalne						 
Estymacja sygnałów 
Przypomnienie podstawowych faktów z teorii estymacji parametrycznej. Estymator największej wiarygodności i estymator bayessowski					
Estymacja przebiegu sygnału. Optymalna estymacja w sensie średniokwadratowym. Filtr Wienera i jego zastosowania.									
Estymacja sygnału niestacjonarnego. Dyskretny filtr Kalmana. Nieliniowy filtr Kalmana i rozszerzony filtr Kalmana									
Modelowanie sygnałów 
Model (metoda) Prony’ego i jej modyfikacje. Modelowanie parametryczne sygnałów losowych – modele AR, MA, ARMA 							
Liniowa predykcja i jej związek z modelem AR. Rekursje Levinsona i filtry drabinkowe	
Estymacja widma 
Metoda periodogramów (krótkie przypomnienie) i jej optymalny charakter dla sygnałów harmonicznych. Metoda maximum entropii. Parametryczne metody estymacji widma (ARMA, AR, MA)										
Estymacja częstotliwości metodami podprzestrzeni. Metody MUSIC, ESPRIT i metoda Pisarenki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egzaminu końcowego oraz laboratorium. Z ćwiczeń laboratoryjnych można uzyskać łącznie 40pkt., na egzaminie 60 pkt.. Warunkiem zaliczenia przedmiotu jest uzyskanie łącznie powyżej 50 pkt. Progi punktowe i skala ocen są następujące:
51 – 60     ocena 3
61 – 70     ocena 3.5
71 – 80	ocena 4
81 – 90     ocena 4.5
91 – 100   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S.M. Kay – Fundamentals of Statistical Signal Processing, Vol. I &amp; II, Prentice Hall,1998
[2] M.H. Hayes - Statistical Digital Signal Processing and Modeling, Wiley &amp; Sons, 1996
[3] L.L. Scharf - Statistical Signal Processing. Detection,estimation and time series analysis, Addison Wesley, 1991
[4] M.D. Srinath, P.K. Rajasekaran, R. Visvanathan – Introduction to Statistical Signal Processing with Applications, Prentice Hall,1996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FOPT_W01: </w:t>
      </w:r>
    </w:p>
    <w:p>
      <w:pPr/>
      <w:r>
        <w:rPr/>
        <w:t xml:space="preserve">Ugruntowana wiedza teoretyczna nt. metod detekcji sygnałow i estymacji ich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FOPT_W02: </w:t>
      </w:r>
    </w:p>
    <w:p>
      <w:pPr/>
      <w:r>
        <w:rPr/>
        <w:t xml:space="preserve">Ugruntowana , podbudowana teoretycznie wiedza nt. filtracji optymalnej sygnałów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FOPT_W03: </w:t>
      </w:r>
    </w:p>
    <w:p>
      <w:pPr/>
      <w:r>
        <w:rPr/>
        <w:t xml:space="preserve">Ugruntowana podbudowana teoretycznnie wiedza nt. modelowania parametrycznego sygnałów losowych oraz metod estymacji widmowej gęstości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FOPT_U01: </w:t>
      </w:r>
    </w:p>
    <w:p>
      <w:pPr/>
      <w:r>
        <w:rPr/>
        <w:t xml:space="preserve">Potrafi zaimpementowac w srodowisku MATLAB detektor korelacyjny sygnałów PSK lub FSK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FOPT_U02: </w:t>
      </w:r>
    </w:p>
    <w:p>
      <w:pPr/>
      <w:r>
        <w:rPr/>
        <w:t xml:space="preserve">Potrafi zrealizować w środowisku MATLAB prosty układ odszumiania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laboratoryjne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FOPT_U03: </w:t>
      </w:r>
    </w:p>
    <w:p>
      <w:pPr/>
      <w:r>
        <w:rPr/>
        <w:t xml:space="preserve">Potrafi wyznaczać parametry modelu sygnału losowego oraz wyznaczać tą drogą estymatory estymatory widmowej gęstości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zadanie laboratoryjne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FOPT_U04: </w:t>
      </w:r>
    </w:p>
    <w:p>
      <w:pPr/>
      <w:r>
        <w:rPr/>
        <w:t xml:space="preserve">Potrafi ocenić i analizować przydatność poznanych metod detekcji i estymacji w zależezności od probabilistycznego charakteru sygnału losowego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zadanei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2026-06-16T20:04:34+02:00</dcterms:created>
  <dcterms:modified xsi:type="dcterms:W3CDTF">2026-06-16T20:04:34+02:00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